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9F3" w:rsidRPr="00E673A4" w:rsidRDefault="00E439F3" w:rsidP="00FD34B4">
      <w:pPr>
        <w:keepNext/>
        <w:keepLines/>
        <w:spacing w:after="0" w:line="240" w:lineRule="auto"/>
        <w:jc w:val="center"/>
        <w:outlineLvl w:val="0"/>
        <w:rPr>
          <w:rFonts w:eastAsia="Times New Roman"/>
          <w:b/>
          <w:bCs/>
          <w:lang w:eastAsia="ru-RU"/>
        </w:rPr>
      </w:pPr>
      <w:r w:rsidRPr="00E673A4">
        <w:rPr>
          <w:rFonts w:eastAsia="Times New Roman"/>
          <w:b/>
          <w:lang w:eastAsia="ru-RU"/>
        </w:rPr>
        <w:t>Протокол № 1</w:t>
      </w:r>
    </w:p>
    <w:p w:rsidR="003F0672" w:rsidRPr="00E673A4" w:rsidRDefault="00E439F3" w:rsidP="00FD34B4">
      <w:pPr>
        <w:tabs>
          <w:tab w:val="left" w:pos="851"/>
        </w:tabs>
        <w:suppressAutoHyphens/>
        <w:spacing w:after="0" w:line="240" w:lineRule="auto"/>
        <w:jc w:val="center"/>
        <w:rPr>
          <w:rFonts w:eastAsia="Times New Roman"/>
          <w:b/>
          <w:lang w:eastAsia="ru-RU"/>
        </w:rPr>
      </w:pPr>
      <w:r w:rsidRPr="00E673A4">
        <w:rPr>
          <w:rFonts w:eastAsia="Times New Roman"/>
          <w:b/>
          <w:lang w:eastAsia="ru-RU"/>
        </w:rPr>
        <w:t xml:space="preserve">заседания Комиссии по закупке </w:t>
      </w:r>
      <w:bookmarkStart w:id="0" w:name="_Hlk522698314"/>
      <w:r w:rsidR="00230979" w:rsidRPr="00E673A4">
        <w:rPr>
          <w:rFonts w:eastAsia="Times New Roman"/>
          <w:b/>
          <w:lang w:eastAsia="ru-RU"/>
        </w:rPr>
        <w:t xml:space="preserve">на право заключения </w:t>
      </w:r>
      <w:r w:rsidR="00E06E68" w:rsidRPr="00E673A4">
        <w:rPr>
          <w:rFonts w:eastAsia="Times New Roman"/>
          <w:b/>
          <w:lang w:eastAsia="ru-RU"/>
        </w:rPr>
        <w:t xml:space="preserve">договора </w:t>
      </w:r>
      <w:bookmarkStart w:id="1" w:name="_Hlk522698186"/>
      <w:bookmarkStart w:id="2" w:name="_Hlk522088811"/>
      <w:r w:rsidR="008F6E50" w:rsidRPr="00E673A4">
        <w:rPr>
          <w:rFonts w:eastAsia="Times New Roman"/>
          <w:b/>
          <w:lang w:eastAsia="ru-RU"/>
        </w:rPr>
        <w:t xml:space="preserve">на оказание услуг финансовой аренды (лизинга) </w:t>
      </w:r>
      <w:r w:rsidR="00014033">
        <w:rPr>
          <w:rFonts w:eastAsia="Times New Roman"/>
          <w:b/>
          <w:lang w:eastAsia="ru-RU"/>
        </w:rPr>
        <w:t>дизельных генераторных установок</w:t>
      </w:r>
      <w:bookmarkEnd w:id="1"/>
    </w:p>
    <w:bookmarkEnd w:id="0"/>
    <w:p w:rsidR="005C5615" w:rsidRPr="00E673A4" w:rsidRDefault="005C5615" w:rsidP="00FD34B4">
      <w:pPr>
        <w:tabs>
          <w:tab w:val="left" w:pos="851"/>
        </w:tabs>
        <w:suppressAutoHyphens/>
        <w:spacing w:after="0" w:line="240" w:lineRule="auto"/>
        <w:jc w:val="center"/>
        <w:rPr>
          <w:rFonts w:eastAsia="Times New Roman"/>
          <w:b/>
          <w:lang w:eastAsia="ru-RU"/>
        </w:rPr>
      </w:pPr>
    </w:p>
    <w:bookmarkEnd w:id="2"/>
    <w:p w:rsidR="00E439F3" w:rsidRPr="00E673A4" w:rsidRDefault="00A521D4" w:rsidP="00FD34B4">
      <w:pPr>
        <w:tabs>
          <w:tab w:val="left" w:pos="851"/>
        </w:tabs>
        <w:suppressAutoHyphens/>
        <w:spacing w:after="0" w:line="240" w:lineRule="auto"/>
        <w:jc w:val="center"/>
        <w:rPr>
          <w:rFonts w:eastAsia="Times New Roman"/>
          <w:b/>
          <w:lang w:eastAsia="ru-RU"/>
        </w:rPr>
      </w:pPr>
      <w:r w:rsidRPr="00E673A4">
        <w:rPr>
          <w:rFonts w:eastAsia="Times New Roman"/>
          <w:lang w:eastAsia="ru-RU"/>
        </w:rPr>
        <w:t>г.</w:t>
      </w:r>
      <w:r w:rsidR="00E439F3" w:rsidRPr="00E673A4">
        <w:rPr>
          <w:rFonts w:eastAsia="Times New Roman"/>
          <w:lang w:eastAsia="ru-RU"/>
        </w:rPr>
        <w:t xml:space="preserve"> Мурманск                        </w:t>
      </w:r>
      <w:r w:rsidR="003F0672" w:rsidRPr="00E673A4">
        <w:rPr>
          <w:rFonts w:eastAsia="Times New Roman"/>
          <w:lang w:eastAsia="ru-RU"/>
        </w:rPr>
        <w:t xml:space="preserve">      </w:t>
      </w:r>
      <w:r w:rsidR="00E439F3" w:rsidRPr="00E673A4">
        <w:rPr>
          <w:rFonts w:eastAsia="Times New Roman"/>
          <w:lang w:eastAsia="ru-RU"/>
        </w:rPr>
        <w:t xml:space="preserve">                           </w:t>
      </w:r>
      <w:r w:rsidR="00D0521F" w:rsidRPr="00E673A4">
        <w:rPr>
          <w:rFonts w:eastAsia="Times New Roman"/>
          <w:lang w:eastAsia="ru-RU"/>
        </w:rPr>
        <w:t xml:space="preserve">     </w:t>
      </w:r>
      <w:r w:rsidR="00E439F3" w:rsidRPr="00E673A4">
        <w:rPr>
          <w:rFonts w:eastAsia="Times New Roman"/>
          <w:lang w:eastAsia="ru-RU"/>
        </w:rPr>
        <w:t xml:space="preserve">     </w:t>
      </w:r>
      <w:r w:rsidR="009A38E9" w:rsidRPr="00E673A4">
        <w:rPr>
          <w:rFonts w:eastAsia="Times New Roman"/>
          <w:lang w:eastAsia="ru-RU"/>
        </w:rPr>
        <w:t xml:space="preserve">                           </w:t>
      </w:r>
      <w:r w:rsidR="00E439F3" w:rsidRPr="00E673A4">
        <w:rPr>
          <w:rFonts w:eastAsia="Times New Roman"/>
          <w:lang w:eastAsia="ru-RU"/>
        </w:rPr>
        <w:t xml:space="preserve">                </w:t>
      </w:r>
      <w:r w:rsidRPr="00E673A4">
        <w:rPr>
          <w:rFonts w:eastAsia="Times New Roman"/>
          <w:lang w:eastAsia="ru-RU"/>
        </w:rPr>
        <w:t xml:space="preserve">            </w:t>
      </w:r>
      <w:r w:rsidR="00E439F3" w:rsidRPr="00E673A4">
        <w:rPr>
          <w:rFonts w:eastAsia="Times New Roman"/>
          <w:lang w:eastAsia="ru-RU"/>
        </w:rPr>
        <w:t xml:space="preserve">   </w:t>
      </w:r>
      <w:r w:rsidR="006E2C42">
        <w:rPr>
          <w:rFonts w:eastAsia="Times New Roman"/>
          <w:lang w:eastAsia="ru-RU"/>
        </w:rPr>
        <w:t>24</w:t>
      </w:r>
      <w:r w:rsidR="009D136F" w:rsidRPr="00E673A4">
        <w:rPr>
          <w:rFonts w:eastAsia="Times New Roman"/>
          <w:lang w:eastAsia="ru-RU"/>
        </w:rPr>
        <w:t>.</w:t>
      </w:r>
      <w:r w:rsidR="00E673A4" w:rsidRPr="00E673A4">
        <w:rPr>
          <w:rFonts w:eastAsia="Times New Roman"/>
          <w:lang w:eastAsia="ru-RU"/>
        </w:rPr>
        <w:t>10</w:t>
      </w:r>
      <w:r w:rsidRPr="00E673A4">
        <w:rPr>
          <w:rFonts w:eastAsia="Times New Roman"/>
          <w:lang w:eastAsia="ru-RU"/>
        </w:rPr>
        <w:t>.</w:t>
      </w:r>
      <w:r w:rsidR="00E439F3" w:rsidRPr="00E673A4">
        <w:rPr>
          <w:rFonts w:eastAsia="Times New Roman"/>
          <w:lang w:eastAsia="ru-RU"/>
        </w:rPr>
        <w:t>201</w:t>
      </w:r>
      <w:r w:rsidR="00562645" w:rsidRPr="00E673A4">
        <w:rPr>
          <w:rFonts w:eastAsia="Times New Roman"/>
          <w:lang w:eastAsia="ru-RU"/>
        </w:rPr>
        <w:t>8</w:t>
      </w:r>
    </w:p>
    <w:p w:rsidR="001747A6" w:rsidRPr="00E673A4" w:rsidRDefault="001747A6" w:rsidP="00FD34B4">
      <w:pPr>
        <w:spacing w:after="0" w:line="240" w:lineRule="auto"/>
        <w:rPr>
          <w:rFonts w:eastAsia="Times New Roman"/>
          <w:lang w:eastAsia="ar-SA"/>
        </w:rPr>
      </w:pPr>
      <w:bookmarkStart w:id="3" w:name="_Toc394314145"/>
      <w:bookmarkStart w:id="4" w:name="_Toc410044308"/>
      <w:bookmarkStart w:id="5" w:name="_Toc419446499"/>
      <w:bookmarkStart w:id="6" w:name="_Toc425933960"/>
      <w:bookmarkStart w:id="7" w:name="_Toc366762350"/>
      <w:bookmarkStart w:id="8" w:name="_Toc368061864"/>
      <w:bookmarkStart w:id="9" w:name="_Toc368062028"/>
      <w:bookmarkStart w:id="10" w:name="_Toc370824124"/>
    </w:p>
    <w:bookmarkEnd w:id="3"/>
    <w:bookmarkEnd w:id="4"/>
    <w:bookmarkEnd w:id="5"/>
    <w:bookmarkEnd w:id="6"/>
    <w:bookmarkEnd w:id="7"/>
    <w:bookmarkEnd w:id="8"/>
    <w:bookmarkEnd w:id="9"/>
    <w:bookmarkEnd w:id="10"/>
    <w:p w:rsidR="00631D30" w:rsidRPr="00E673A4" w:rsidRDefault="00631D30" w:rsidP="00FD34B4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E673A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983805" w:rsidRPr="00E673A4" w:rsidRDefault="00983805" w:rsidP="00FD34B4">
      <w:pPr>
        <w:spacing w:after="0" w:line="240" w:lineRule="auto"/>
        <w:ind w:firstLine="709"/>
        <w:jc w:val="both"/>
        <w:rPr>
          <w:b/>
          <w:bCs/>
        </w:rPr>
      </w:pPr>
      <w:bookmarkStart w:id="11" w:name="_Hlk528052089"/>
      <w:r w:rsidRPr="00E673A4">
        <w:rPr>
          <w:rFonts w:eastAsia="Times New Roman"/>
          <w:b/>
        </w:rPr>
        <w:t xml:space="preserve">1.1. Предмет Договора: </w:t>
      </w:r>
      <w:bookmarkStart w:id="12" w:name="_Hlk528307880"/>
      <w:r w:rsidR="00014033">
        <w:t xml:space="preserve">оказание услуг финансовой аренды (лизинга) дизельных генераторных </w:t>
      </w:r>
      <w:r w:rsidR="00014033" w:rsidRPr="00DF2FE4">
        <w:t>установок</w:t>
      </w:r>
      <w:r w:rsidR="00007E2F" w:rsidRPr="00DF2FE4">
        <w:t xml:space="preserve"> </w:t>
      </w:r>
      <w:r w:rsidR="00007E2F" w:rsidRPr="00DF2FE4">
        <w:rPr>
          <w:sz w:val="23"/>
          <w:szCs w:val="23"/>
        </w:rPr>
        <w:t>(далее – Услуги)</w:t>
      </w:r>
      <w:r w:rsidRPr="00DF2FE4">
        <w:t>.</w:t>
      </w:r>
    </w:p>
    <w:bookmarkEnd w:id="12"/>
    <w:p w:rsidR="00014033" w:rsidRDefault="00983805" w:rsidP="00014033">
      <w:pPr>
        <w:spacing w:after="0" w:line="240" w:lineRule="auto"/>
        <w:ind w:firstLine="709"/>
        <w:jc w:val="both"/>
        <w:rPr>
          <w:rFonts w:eastAsia="Calibri"/>
          <w:bCs/>
        </w:rPr>
      </w:pPr>
      <w:r w:rsidRPr="00E673A4">
        <w:rPr>
          <w:b/>
        </w:rPr>
        <w:t xml:space="preserve">1.2. </w:t>
      </w:r>
      <w:r w:rsidR="00014033" w:rsidRPr="00014033">
        <w:rPr>
          <w:rFonts w:eastAsia="Calibri"/>
          <w:b/>
        </w:rPr>
        <w:t>Общее количество предметов лизинга (далее также Имущество, ОБОРУДОВАНИЕ):</w:t>
      </w:r>
      <w:r w:rsidR="00014033" w:rsidRPr="00014033">
        <w:rPr>
          <w:rFonts w:eastAsia="Calibri"/>
        </w:rPr>
        <w:t xml:space="preserve"> 3 шт.</w:t>
      </w:r>
    </w:p>
    <w:p w:rsidR="00014033" w:rsidRDefault="00983805" w:rsidP="00014033">
      <w:pPr>
        <w:spacing w:after="0" w:line="240" w:lineRule="auto"/>
        <w:ind w:firstLine="709"/>
        <w:jc w:val="both"/>
        <w:rPr>
          <w:rFonts w:eastAsia="Times New Roman"/>
          <w:b/>
          <w:bCs/>
        </w:rPr>
      </w:pPr>
      <w:r w:rsidRPr="00E673A4">
        <w:rPr>
          <w:rFonts w:eastAsia="Times New Roman"/>
          <w:b/>
        </w:rPr>
        <w:t xml:space="preserve">1.3. Начальная (максимальная) цена Договора: </w:t>
      </w:r>
    </w:p>
    <w:p w:rsidR="00014033" w:rsidRPr="00014033" w:rsidRDefault="00014033" w:rsidP="00014033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014033">
        <w:rPr>
          <w:rFonts w:eastAsia="Calibri"/>
        </w:rPr>
        <w:t xml:space="preserve">Начальная (максимальная) цена договора равна сумме выкупной цены Имущества и общей сумме лизинговых платежей, подлежащих уплате лизингополучателем лизингодателю (с НДС), с учетом аванса, вознаграждения за организацию лизинговой сделки и составляет </w:t>
      </w:r>
      <w:bookmarkStart w:id="13" w:name="_Hlk526943040"/>
      <w:r w:rsidRPr="00014033">
        <w:rPr>
          <w:rFonts w:eastAsia="Times New Roman"/>
          <w:lang w:eastAsia="ru-RU"/>
        </w:rPr>
        <w:t>8</w:t>
      </w:r>
      <w:r w:rsidR="00007E2F">
        <w:rPr>
          <w:rFonts w:eastAsia="Times New Roman"/>
          <w:lang w:eastAsia="ru-RU"/>
        </w:rPr>
        <w:t> </w:t>
      </w:r>
      <w:r w:rsidRPr="00014033">
        <w:rPr>
          <w:rFonts w:eastAsia="Times New Roman"/>
          <w:lang w:eastAsia="ru-RU"/>
        </w:rPr>
        <w:t>129</w:t>
      </w:r>
      <w:r w:rsidR="00007E2F">
        <w:rPr>
          <w:rFonts w:eastAsia="Times New Roman"/>
          <w:lang w:eastAsia="ru-RU"/>
        </w:rPr>
        <w:t> </w:t>
      </w:r>
      <w:r w:rsidRPr="00014033">
        <w:rPr>
          <w:rFonts w:eastAsia="Times New Roman"/>
          <w:lang w:eastAsia="ru-RU"/>
        </w:rPr>
        <w:t>555 (Восемь миллионов сто двадцать девять тысяч пятьсот пятьдесят пять) рублей 18 копеек.</w:t>
      </w:r>
    </w:p>
    <w:bookmarkEnd w:id="13"/>
    <w:p w:rsidR="00014033" w:rsidRPr="00014033" w:rsidRDefault="00014033" w:rsidP="00014033">
      <w:pPr>
        <w:spacing w:after="0" w:line="240" w:lineRule="auto"/>
        <w:ind w:firstLine="709"/>
        <w:jc w:val="both"/>
        <w:rPr>
          <w:rFonts w:eastAsia="Calibri"/>
        </w:rPr>
      </w:pPr>
      <w:r w:rsidRPr="00014033">
        <w:rPr>
          <w:rFonts w:eastAsia="Calibri"/>
        </w:rPr>
        <w:t>Общая сумма лизинговых платежей состоит из следующих частей:</w:t>
      </w:r>
    </w:p>
    <w:p w:rsidR="00014033" w:rsidRPr="00014033" w:rsidRDefault="00014033" w:rsidP="0001403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</w:rPr>
      </w:pPr>
      <w:r w:rsidRPr="00014033">
        <w:rPr>
          <w:rFonts w:eastAsia="Calibri"/>
        </w:rPr>
        <w:t>- расходы (издержки) Лизингодателя, связанные с приобретением Имущества;</w:t>
      </w:r>
    </w:p>
    <w:p w:rsidR="00014033" w:rsidRPr="00014033" w:rsidRDefault="00014033" w:rsidP="0001403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</w:rPr>
      </w:pPr>
      <w:r w:rsidRPr="00014033">
        <w:rPr>
          <w:rFonts w:eastAsia="Calibri"/>
        </w:rPr>
        <w:t xml:space="preserve">- расходы на оказание дополнительных услуг, оказанных Лизингодателем Лизингополучателю по письменной заявке Лизингополучателя;  </w:t>
      </w:r>
    </w:p>
    <w:p w:rsidR="00014033" w:rsidRPr="00014033" w:rsidRDefault="00014033" w:rsidP="0001403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</w:rPr>
      </w:pPr>
      <w:r w:rsidRPr="00014033">
        <w:rPr>
          <w:rFonts w:eastAsia="Calibri"/>
        </w:rPr>
        <w:t>- расходы на выплату процентов за пользование кредитными, заемными и прочими средствами, направленными на финансирование и (или) рефинансирование расходов Лизингодателя по договору;</w:t>
      </w:r>
    </w:p>
    <w:p w:rsidR="00014033" w:rsidRPr="00014033" w:rsidRDefault="00014033" w:rsidP="0001403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</w:rPr>
      </w:pPr>
      <w:r w:rsidRPr="00014033">
        <w:rPr>
          <w:rFonts w:eastAsia="Calibri"/>
        </w:rPr>
        <w:t>- расходы, связанные со страхованием Имущества, в том числе страхованием транспортировки Имущества до места эксплуатации.</w:t>
      </w:r>
    </w:p>
    <w:p w:rsidR="00014033" w:rsidRPr="00014033" w:rsidRDefault="00983805" w:rsidP="0001403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</w:rPr>
      </w:pPr>
      <w:r w:rsidRPr="00E673A4">
        <w:rPr>
          <w:rFonts w:eastAsia="Times New Roman"/>
          <w:b/>
        </w:rPr>
        <w:t xml:space="preserve">1.4. Срок оказания Услуг: </w:t>
      </w:r>
      <w:r w:rsidR="00014033" w:rsidRPr="00014033">
        <w:rPr>
          <w:rFonts w:eastAsia="Calibri"/>
        </w:rPr>
        <w:t>36 (Тридцать шесть) месяцев, исчисляемых со дня подписания акта приема-передачи Имущества в лизинг.</w:t>
      </w:r>
    </w:p>
    <w:p w:rsidR="00014033" w:rsidRDefault="00983805" w:rsidP="00014033">
      <w:pPr>
        <w:spacing w:after="0" w:line="240" w:lineRule="auto"/>
        <w:ind w:firstLine="709"/>
        <w:jc w:val="both"/>
        <w:rPr>
          <w:rFonts w:eastAsia="Calibri"/>
        </w:rPr>
      </w:pPr>
      <w:r w:rsidRPr="00E673A4">
        <w:rPr>
          <w:b/>
        </w:rPr>
        <w:t xml:space="preserve">1.5. Базовые условия страхования Имущества: </w:t>
      </w:r>
      <w:r w:rsidR="00014033" w:rsidRPr="00014033">
        <w:rPr>
          <w:rFonts w:eastAsia="Calibri"/>
        </w:rPr>
        <w:t xml:space="preserve">в соответствии с условиями договора имущественного страхования Имущества от рисков утраты и повреждения. </w:t>
      </w:r>
    </w:p>
    <w:p w:rsidR="00983805" w:rsidRPr="00E673A4" w:rsidRDefault="00983805" w:rsidP="00014033">
      <w:pPr>
        <w:spacing w:after="0" w:line="240" w:lineRule="auto"/>
        <w:ind w:firstLine="709"/>
        <w:jc w:val="both"/>
        <w:rPr>
          <w:b/>
        </w:rPr>
      </w:pPr>
      <w:r w:rsidRPr="00E673A4">
        <w:rPr>
          <w:b/>
        </w:rPr>
        <w:t xml:space="preserve">1.6. Территория использования: </w:t>
      </w:r>
      <w:r w:rsidRPr="00E673A4">
        <w:t>г.</w:t>
      </w:r>
      <w:r w:rsidRPr="00E673A4">
        <w:rPr>
          <w:b/>
        </w:rPr>
        <w:t xml:space="preserve"> </w:t>
      </w:r>
      <w:r w:rsidRPr="00E673A4">
        <w:t>Мурманск, Мурманская область.</w:t>
      </w:r>
    </w:p>
    <w:p w:rsidR="00014033" w:rsidRPr="00014033" w:rsidRDefault="00983805" w:rsidP="00014033">
      <w:pPr>
        <w:spacing w:after="0" w:line="240" w:lineRule="auto"/>
        <w:ind w:firstLine="709"/>
        <w:jc w:val="both"/>
        <w:rPr>
          <w:rFonts w:eastAsia="Calibri"/>
        </w:rPr>
      </w:pPr>
      <w:r w:rsidRPr="00E673A4">
        <w:rPr>
          <w:b/>
        </w:rPr>
        <w:t xml:space="preserve">1.7. Срок поставки предметов лизинга: </w:t>
      </w:r>
      <w:r w:rsidR="00014033" w:rsidRPr="00014033">
        <w:rPr>
          <w:rFonts w:eastAsia="Times New Roman"/>
          <w:sz w:val="23"/>
          <w:szCs w:val="23"/>
          <w:lang w:eastAsia="ru-RU"/>
        </w:rPr>
        <w:t>в течение 21 (двадцати одного) рабочего дня после внесения Покупателем суммы авансового платежа, предусмотренного пунктом</w:t>
      </w:r>
      <w:r w:rsidR="00014033" w:rsidRPr="00014033">
        <w:rPr>
          <w:rFonts w:eastAsia="Times New Roman"/>
          <w:b/>
          <w:lang w:eastAsia="ru-RU"/>
        </w:rPr>
        <w:t xml:space="preserve"> </w:t>
      </w:r>
      <w:r w:rsidR="00014033" w:rsidRPr="00014033">
        <w:rPr>
          <w:rFonts w:eastAsia="Times New Roman"/>
          <w:sz w:val="23"/>
          <w:szCs w:val="23"/>
          <w:lang w:eastAsia="ru-RU"/>
        </w:rPr>
        <w:t xml:space="preserve">5.1 проекта Договора </w:t>
      </w:r>
      <w:r w:rsidR="00014033" w:rsidRPr="00014033">
        <w:rPr>
          <w:rFonts w:eastAsia="Calibri"/>
        </w:rPr>
        <w:t xml:space="preserve">купли-продажи (поставки). </w:t>
      </w:r>
    </w:p>
    <w:p w:rsidR="00983805" w:rsidRPr="00E673A4" w:rsidRDefault="00487C12" w:rsidP="00014033">
      <w:pPr>
        <w:spacing w:after="0" w:line="240" w:lineRule="auto"/>
        <w:ind w:firstLine="709"/>
        <w:jc w:val="both"/>
        <w:rPr>
          <w:b/>
        </w:rPr>
      </w:pPr>
      <w:r w:rsidRPr="00E673A4">
        <w:rPr>
          <w:b/>
        </w:rPr>
        <w:t>1.8</w:t>
      </w:r>
      <w:r w:rsidR="00983805" w:rsidRPr="00E673A4">
        <w:rPr>
          <w:b/>
        </w:rPr>
        <w:t xml:space="preserve">. Место поставки предметов лизинга: </w:t>
      </w:r>
      <w:r w:rsidR="00983805" w:rsidRPr="00E673A4">
        <w:t>г. Мурманск, ул. Промышленная, д. 15.</w:t>
      </w:r>
    </w:p>
    <w:p w:rsidR="00983805" w:rsidRPr="00E673A4" w:rsidRDefault="00487C12" w:rsidP="00FD34B4">
      <w:pPr>
        <w:tabs>
          <w:tab w:val="left" w:pos="6987"/>
        </w:tabs>
        <w:autoSpaceDE w:val="0"/>
        <w:spacing w:after="0" w:line="240" w:lineRule="auto"/>
        <w:ind w:firstLine="709"/>
        <w:jc w:val="both"/>
      </w:pPr>
      <w:r w:rsidRPr="00E673A4">
        <w:rPr>
          <w:b/>
        </w:rPr>
        <w:t>1.9</w:t>
      </w:r>
      <w:r w:rsidR="00983805" w:rsidRPr="00E673A4">
        <w:rPr>
          <w:b/>
        </w:rPr>
        <w:t xml:space="preserve">. Иные условия Поставщика: </w:t>
      </w:r>
    </w:p>
    <w:p w:rsidR="00014033" w:rsidRPr="00014033" w:rsidRDefault="00014033" w:rsidP="0001403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014033">
        <w:rPr>
          <w:rFonts w:eastAsia="Times New Roman"/>
          <w:lang w:eastAsia="ru-RU"/>
        </w:rPr>
        <w:t>Поставщик – Общество с ограниченной ответственностью Завод «</w:t>
      </w:r>
      <w:proofErr w:type="spellStart"/>
      <w:r w:rsidRPr="00014033">
        <w:rPr>
          <w:rFonts w:eastAsia="Times New Roman"/>
          <w:lang w:eastAsia="ru-RU"/>
        </w:rPr>
        <w:t>Генмоторс</w:t>
      </w:r>
      <w:proofErr w:type="spellEnd"/>
      <w:r w:rsidRPr="00014033">
        <w:rPr>
          <w:rFonts w:eastAsia="Times New Roman"/>
          <w:lang w:eastAsia="ru-RU"/>
        </w:rPr>
        <w:t>», ИНН 6671056267, ОГРН 1169658108949.</w:t>
      </w:r>
    </w:p>
    <w:p w:rsidR="00014033" w:rsidRPr="00014033" w:rsidRDefault="00014033" w:rsidP="0001403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014033">
        <w:rPr>
          <w:rFonts w:eastAsia="Times New Roman"/>
          <w:lang w:eastAsia="ru-RU"/>
        </w:rPr>
        <w:t>Сумма Договора (купли-продажи) поставки (пункт 3.1.2</w:t>
      </w:r>
      <w:r w:rsidRPr="00014033">
        <w:rPr>
          <w:rFonts w:eastAsia="Times New Roman"/>
          <w:sz w:val="23"/>
          <w:szCs w:val="23"/>
          <w:lang w:eastAsia="ru-RU"/>
        </w:rPr>
        <w:t xml:space="preserve"> проекта Договора </w:t>
      </w:r>
      <w:r w:rsidRPr="00014033">
        <w:rPr>
          <w:rFonts w:eastAsia="Calibri"/>
        </w:rPr>
        <w:t>купли-продажи (поставки)</w:t>
      </w:r>
      <w:r w:rsidRPr="00014033">
        <w:rPr>
          <w:rFonts w:eastAsia="Times New Roman"/>
          <w:lang w:eastAsia="ru-RU"/>
        </w:rPr>
        <w:t xml:space="preserve">) помимо цены ОБОРУДОВАНИЯ включает также стоимость транспортировки, стоимость технической документации и возмещение расходов Продавца на предпродажную подготовку и выполнение Продавцом гарантийных обязательств. </w:t>
      </w:r>
    </w:p>
    <w:p w:rsidR="00014033" w:rsidRPr="00014033" w:rsidRDefault="00014033" w:rsidP="0001403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014033">
        <w:rPr>
          <w:rFonts w:eastAsia="Times New Roman"/>
          <w:lang w:eastAsia="ru-RU"/>
        </w:rPr>
        <w:t xml:space="preserve">Продавец гарантирует, что поставляемое ОБОРУДОВАНИЕ является новым и ранее не находилось в эксплуатации, а также имеет сертификат безопасности (соответствия). </w:t>
      </w:r>
    </w:p>
    <w:p w:rsidR="00014033" w:rsidRPr="00014033" w:rsidRDefault="00014033" w:rsidP="0001403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014033">
        <w:rPr>
          <w:rFonts w:eastAsia="Times New Roman"/>
          <w:lang w:eastAsia="ru-RU"/>
        </w:rPr>
        <w:t>- ОБОРУДОВАНИЕ должно быть поставлено в укомплектованном, работоспособном состоянии и сопровождаться технической документацией;</w:t>
      </w:r>
    </w:p>
    <w:p w:rsidR="00014033" w:rsidRPr="00014033" w:rsidRDefault="00014033" w:rsidP="0001403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014033">
        <w:rPr>
          <w:rFonts w:eastAsia="Times New Roman"/>
          <w:lang w:eastAsia="ru-RU"/>
        </w:rPr>
        <w:t>- качество приобретаемого Покупателем ОБОРУДОВАНИЯ должно соответствовать техническим условиям изготовителя;</w:t>
      </w:r>
    </w:p>
    <w:p w:rsidR="00014033" w:rsidRPr="00014033" w:rsidRDefault="00014033" w:rsidP="0001403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014033">
        <w:rPr>
          <w:rFonts w:eastAsia="Times New Roman"/>
          <w:lang w:eastAsia="ru-RU"/>
        </w:rPr>
        <w:t xml:space="preserve">В течение 1 (одного) рабочего дня с момента получения Покупателем и Лизингополучателем официального уведомления Продавца о поступлении ОБОРУДОВАНИЯ на склад Лизингополучателя, представители Продавца, Покупателя и Лизингополучателя подписывают акт приема-передачи. В данном акте Лизингополучатель подтверждает фактическое наличие ОБОРУДОВАНИЯ на складе Лизингополучателя, ее соответствие Спецификации (Приложение № 1 к проекту Договора </w:t>
      </w:r>
      <w:r w:rsidRPr="00014033">
        <w:rPr>
          <w:rFonts w:eastAsia="Calibri"/>
        </w:rPr>
        <w:t>купли-продажи (поставки)</w:t>
      </w:r>
      <w:r w:rsidRPr="00014033">
        <w:rPr>
          <w:rFonts w:eastAsia="Times New Roman"/>
          <w:lang w:eastAsia="ru-RU"/>
        </w:rPr>
        <w:t xml:space="preserve">) и </w:t>
      </w:r>
      <w:r w:rsidRPr="00014033">
        <w:rPr>
          <w:rFonts w:eastAsia="Times New Roman"/>
          <w:lang w:eastAsia="ru-RU"/>
        </w:rPr>
        <w:lastRenderedPageBreak/>
        <w:t xml:space="preserve">работоспособность, соответствие относящихся к ОБОРУДОВАНИЮ документов установленным требованиям, наличие документальных доказательств исполнения Продавцом обязанностей по уплате в отношении ОБОРУДОВАНИЯ утилизационного сбора, иных обязательных платежей, фактическое наступление оснований и допустимость внесения Покупателем окончательной предварительной оплаты ОБОРУДОВАНИЯ в соответствии с пунктом 5.2 </w:t>
      </w:r>
      <w:r w:rsidRPr="00014033">
        <w:rPr>
          <w:rFonts w:eastAsia="Times New Roman"/>
          <w:sz w:val="23"/>
          <w:szCs w:val="23"/>
          <w:lang w:eastAsia="ru-RU"/>
        </w:rPr>
        <w:t>проекта</w:t>
      </w:r>
      <w:r w:rsidRPr="00014033">
        <w:rPr>
          <w:rFonts w:eastAsia="Times New Roman"/>
          <w:lang w:eastAsia="ru-RU"/>
        </w:rPr>
        <w:t xml:space="preserve"> Договора</w:t>
      </w:r>
      <w:r w:rsidRPr="00014033">
        <w:rPr>
          <w:rFonts w:eastAsia="Calibri"/>
        </w:rPr>
        <w:t xml:space="preserve"> купли-продажи (поставки)</w:t>
      </w:r>
      <w:r w:rsidRPr="00014033">
        <w:rPr>
          <w:rFonts w:eastAsia="Times New Roman"/>
          <w:lang w:eastAsia="ru-RU"/>
        </w:rPr>
        <w:t>, а Покупатель – факт осмотра и выбора ОБОРУДОВАНИЯ Лизингополучателем.</w:t>
      </w:r>
    </w:p>
    <w:p w:rsidR="00014033" w:rsidRPr="00014033" w:rsidRDefault="00014033" w:rsidP="00014033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 w:rsidRPr="00014033">
        <w:rPr>
          <w:rFonts w:eastAsia="Times New Roman"/>
          <w:lang w:eastAsia="ru-RU"/>
        </w:rPr>
        <w:t>Передача ОБОРУДОВАНИЯ Продавцом и принятие ее Лизингополучателем осуществляются по подписываемому всеми Сторонами в четырех экземплярах акту приема-передачи в течение 1 (одного) рабочего дня после поступления ОБОРУДОВАНИЯ на склад Лизингополучателя.</w:t>
      </w:r>
    </w:p>
    <w:p w:rsidR="00014033" w:rsidRPr="00014033" w:rsidRDefault="00014033" w:rsidP="00014033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 w:rsidRPr="00014033">
        <w:rPr>
          <w:rFonts w:eastAsia="Times New Roman"/>
          <w:lang w:eastAsia="ru-RU"/>
        </w:rPr>
        <w:t>При подписании акта приема-передачи Продавец предоставляет Покупателю сертификат соответствия, технический паспорт, сервисной книжкой, руководством по эксплуатации и прочими документами, счет-фактуру, товарную накладную.</w:t>
      </w:r>
    </w:p>
    <w:p w:rsidR="00014033" w:rsidRPr="00014033" w:rsidRDefault="00014033" w:rsidP="00014033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 w:rsidRPr="00014033">
        <w:rPr>
          <w:rFonts w:eastAsia="Times New Roman"/>
          <w:lang w:eastAsia="ru-RU"/>
        </w:rPr>
        <w:t>Гарантийный срок устанавливается в соответствии с условиями Производителя при соблюдении правил эксплуатации, но не менее 12 месяцев с даты акта приема-передачи ОБОРУДОВАНИЯ либо 1000 м/ч в зависимости, что наступит быстрее.</w:t>
      </w:r>
    </w:p>
    <w:p w:rsidR="00014033" w:rsidRPr="00014033" w:rsidRDefault="00014033" w:rsidP="00014033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 w:rsidRPr="00014033">
        <w:rPr>
          <w:rFonts w:eastAsia="Times New Roman"/>
          <w:lang w:eastAsia="ru-RU"/>
        </w:rPr>
        <w:t>Если в течение гарантийного срока ОБОРУДОВАНИЕ окажется дефектным, Продавец обязан за свой счет и по своему усмотрению устранить дефекты либо заменить дефектное ОБОРУДОВАНИЕ новым надлежащего качества, которое должно быть поставлено в срок не позднее семи недель после составления Лизингополучателем или Покупателем акта обнаружения дефекта с участием представителя Продавца.</w:t>
      </w:r>
    </w:p>
    <w:p w:rsidR="00014033" w:rsidRPr="00014033" w:rsidRDefault="00014033" w:rsidP="00014033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eastAsia="Times New Roman"/>
          <w:lang w:eastAsia="ru-RU"/>
        </w:rPr>
      </w:pPr>
      <w:r w:rsidRPr="00014033">
        <w:rPr>
          <w:rFonts w:eastAsia="Times New Roman"/>
          <w:lang w:eastAsia="ru-RU"/>
        </w:rPr>
        <w:t>Гарантия теряется в случае несоблюдения условий эксплуатации ОБОРУДОВАНИЯ.</w:t>
      </w:r>
    </w:p>
    <w:p w:rsidR="00014033" w:rsidRPr="00014033" w:rsidRDefault="00014033" w:rsidP="00014033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eastAsia="Times New Roman"/>
          <w:lang w:eastAsia="ru-RU"/>
        </w:rPr>
      </w:pPr>
      <w:r w:rsidRPr="00014033">
        <w:rPr>
          <w:rFonts w:eastAsia="Times New Roman"/>
          <w:lang w:eastAsia="ru-RU"/>
        </w:rPr>
        <w:t>В случае устранения дефектов ОБОРУДОВАНИЯ в течение гарантийного срока, гарантийный срок продлевается на время, в течение которого ОБОРУДОВАНИЕ не могло использоваться из-за обнаруженных в нем дефектов.</w:t>
      </w:r>
    </w:p>
    <w:p w:rsidR="00983805" w:rsidRPr="00E673A4" w:rsidRDefault="00487C12" w:rsidP="00FD34B4">
      <w:pPr>
        <w:tabs>
          <w:tab w:val="left" w:pos="425"/>
          <w:tab w:val="left" w:pos="567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kern w:val="2"/>
        </w:rPr>
      </w:pPr>
      <w:r w:rsidRPr="00E673A4">
        <w:rPr>
          <w:b/>
        </w:rPr>
        <w:t>1.10</w:t>
      </w:r>
      <w:r w:rsidR="00983805" w:rsidRPr="00E673A4">
        <w:rPr>
          <w:b/>
        </w:rPr>
        <w:t>. Условия оплаты за услуги:</w:t>
      </w:r>
    </w:p>
    <w:p w:rsidR="00014033" w:rsidRPr="00014033" w:rsidRDefault="00014033" w:rsidP="0001403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014033">
        <w:rPr>
          <w:rFonts w:eastAsia="Times New Roman"/>
          <w:kern w:val="2"/>
        </w:rPr>
        <w:t>Лизингополучатель</w:t>
      </w:r>
      <w:r w:rsidRPr="00014033">
        <w:rPr>
          <w:rFonts w:eastAsia="Times New Roman"/>
          <w:lang w:eastAsia="ru-RU"/>
        </w:rPr>
        <w:t xml:space="preserve"> обязуется уплатить Лизингодателю авансовый платеж в течение 5 (пяти) банковских дней со дня подписания договора. </w:t>
      </w:r>
    </w:p>
    <w:p w:rsidR="00014033" w:rsidRPr="00014033" w:rsidRDefault="00014033" w:rsidP="00014033">
      <w:pPr>
        <w:tabs>
          <w:tab w:val="left" w:pos="284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eastAsia="Times New Roman"/>
          <w:lang w:eastAsia="ru-RU"/>
        </w:rPr>
      </w:pPr>
      <w:r w:rsidRPr="00014033">
        <w:rPr>
          <w:rFonts w:eastAsia="Times New Roman"/>
          <w:lang w:eastAsia="ru-RU"/>
        </w:rPr>
        <w:t>Аванс – 30 % от стоимости имущества.</w:t>
      </w:r>
    </w:p>
    <w:p w:rsidR="00014033" w:rsidRPr="00014033" w:rsidRDefault="00014033" w:rsidP="00014033">
      <w:pPr>
        <w:tabs>
          <w:tab w:val="left" w:pos="284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eastAsia="Times New Roman"/>
          <w:lang w:eastAsia="ru-RU"/>
        </w:rPr>
      </w:pPr>
      <w:r w:rsidRPr="00014033">
        <w:rPr>
          <w:rFonts w:eastAsia="Times New Roman"/>
          <w:kern w:val="2"/>
        </w:rPr>
        <w:t>Сумма лизинговых платежей, подлежащих перечислению в каждом отдельном месяце, и сроки их внесения определяются в графике лизинговых платежей (Приложение № 1 к проекту Договора лизинга), являющимся неотъемлемой частью проекта Договора лизинга.</w:t>
      </w:r>
    </w:p>
    <w:p w:rsidR="00014033" w:rsidRPr="00014033" w:rsidRDefault="00014033" w:rsidP="00014033">
      <w:pPr>
        <w:tabs>
          <w:tab w:val="left" w:pos="284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eastAsia="Times New Roman"/>
          <w:lang w:eastAsia="ru-RU"/>
        </w:rPr>
      </w:pPr>
      <w:r w:rsidRPr="00014033">
        <w:rPr>
          <w:rFonts w:eastAsia="Times New Roman"/>
          <w:lang w:eastAsia="ru-RU"/>
        </w:rPr>
        <w:t xml:space="preserve">Структура графика лизинговых платежей должна быть построена таким образом, чтобы последующий платеж был меньше предыдущего не более чем на 5% (дифференцированный платеж). Исключение составляют периоды, последующие за теми, когда происходит возмещение дополнительных расходов по ежегодному страхованию имущества.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платежей. </w:t>
      </w:r>
    </w:p>
    <w:p w:rsidR="00014033" w:rsidRPr="00014033" w:rsidRDefault="00014033" w:rsidP="00014033">
      <w:pPr>
        <w:tabs>
          <w:tab w:val="left" w:pos="284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eastAsia="Times New Roman"/>
          <w:lang w:eastAsia="ru-RU"/>
        </w:rPr>
      </w:pPr>
      <w:r w:rsidRPr="00014033">
        <w:rPr>
          <w:rFonts w:eastAsia="Times New Roman"/>
          <w:lang w:eastAsia="ru-RU"/>
        </w:rPr>
        <w:t>НДС должен быть рассчитан по ставке, установленной налоговым законодательством на дату уплаты, принимая во внимание вступление в силу с 01.01.2019 отдельных положений Федерального закона от 03.08.2018 N 303-ФЗ «О внесении изменений в отдельные законодательные акты Российской Федерации о налогах и сборах».</w:t>
      </w:r>
    </w:p>
    <w:bookmarkEnd w:id="11"/>
    <w:p w:rsidR="00901532" w:rsidRPr="00E673A4" w:rsidRDefault="00901532" w:rsidP="00FD34B4">
      <w:pPr>
        <w:tabs>
          <w:tab w:val="left" w:pos="284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b/>
        </w:rPr>
      </w:pPr>
    </w:p>
    <w:p w:rsidR="00E439F3" w:rsidRPr="00E673A4" w:rsidRDefault="00E439F3" w:rsidP="00FD34B4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eastAsia="Times New Roman"/>
          <w:b/>
          <w:lang w:eastAsia="ru-RU"/>
        </w:rPr>
      </w:pPr>
      <w:r w:rsidRPr="00E673A4">
        <w:rPr>
          <w:rFonts w:eastAsia="Times New Roman"/>
          <w:b/>
          <w:lang w:eastAsia="ru-RU"/>
        </w:rPr>
        <w:t>В заседании приняли участие</w:t>
      </w:r>
      <w:r w:rsidR="00CE0325" w:rsidRPr="00E673A4">
        <w:rPr>
          <w:rFonts w:eastAsia="Times New Roman"/>
          <w:b/>
          <w:lang w:eastAsia="ru-RU"/>
        </w:rPr>
        <w:t>:</w:t>
      </w:r>
    </w:p>
    <w:p w:rsidR="00E61ABE" w:rsidRPr="006E2C42" w:rsidRDefault="002E3EAD" w:rsidP="00FD34B4">
      <w:pPr>
        <w:spacing w:after="0" w:line="240" w:lineRule="auto"/>
        <w:ind w:firstLine="709"/>
        <w:jc w:val="both"/>
        <w:rPr>
          <w:rFonts w:eastAsia="Times New Roman"/>
          <w:b/>
          <w:lang w:eastAsia="ar-SA"/>
        </w:rPr>
      </w:pPr>
      <w:r w:rsidRPr="006E2C42">
        <w:rPr>
          <w:rFonts w:eastAsia="Times New Roman"/>
          <w:b/>
          <w:lang w:eastAsia="ar-SA"/>
        </w:rPr>
        <w:t>Председатель Комиссии</w:t>
      </w:r>
      <w:r w:rsidRPr="006E2C42">
        <w:rPr>
          <w:rFonts w:eastAsia="Times New Roman"/>
          <w:lang w:eastAsia="ar-SA"/>
        </w:rPr>
        <w:t xml:space="preserve"> </w:t>
      </w:r>
      <w:r w:rsidR="00832D3A" w:rsidRPr="006E2C42">
        <w:rPr>
          <w:rFonts w:eastAsia="Times New Roman"/>
          <w:b/>
          <w:lang w:eastAsia="ar-SA"/>
        </w:rPr>
        <w:t>по закупке</w:t>
      </w:r>
      <w:r w:rsidR="00E61ABE" w:rsidRPr="006E2C42">
        <w:rPr>
          <w:rFonts w:eastAsia="Times New Roman"/>
          <w:b/>
          <w:lang w:eastAsia="ar-SA"/>
        </w:rPr>
        <w:t>:</w:t>
      </w:r>
    </w:p>
    <w:p w:rsidR="00487C12" w:rsidRPr="006E2C42" w:rsidRDefault="007011B0" w:rsidP="00FD34B4">
      <w:pPr>
        <w:suppressAutoHyphens/>
        <w:spacing w:after="0" w:line="240" w:lineRule="auto"/>
        <w:ind w:firstLine="709"/>
        <w:jc w:val="both"/>
        <w:rPr>
          <w:rFonts w:eastAsia="Times New Roman"/>
          <w:lang w:eastAsia="ru-RU"/>
        </w:rPr>
      </w:pPr>
      <w:bookmarkStart w:id="14" w:name="_Hlk522097109"/>
      <w:r w:rsidRPr="006E2C42">
        <w:rPr>
          <w:rFonts w:eastAsia="Times New Roman"/>
          <w:lang w:eastAsia="ar-SA"/>
        </w:rPr>
        <w:t>С.Б</w:t>
      </w:r>
      <w:r w:rsidR="00487C12" w:rsidRPr="006E2C42">
        <w:rPr>
          <w:rFonts w:eastAsia="Times New Roman"/>
          <w:lang w:eastAsia="ar-SA"/>
        </w:rPr>
        <w:t xml:space="preserve">. </w:t>
      </w:r>
      <w:r w:rsidRPr="006E2C42">
        <w:rPr>
          <w:rFonts w:eastAsia="Times New Roman"/>
          <w:lang w:eastAsia="ar-SA"/>
        </w:rPr>
        <w:t>Чумак</w:t>
      </w:r>
      <w:r w:rsidR="00487C12" w:rsidRPr="006E2C42">
        <w:rPr>
          <w:rFonts w:eastAsia="Times New Roman"/>
          <w:lang w:eastAsia="ar-SA"/>
        </w:rPr>
        <w:t xml:space="preserve"> – </w:t>
      </w:r>
      <w:r w:rsidRPr="006E2C42">
        <w:rPr>
          <w:rFonts w:eastAsia="Times New Roman"/>
          <w:lang w:eastAsia="ar-SA"/>
        </w:rPr>
        <w:t>ВРИО генерального</w:t>
      </w:r>
      <w:r w:rsidR="00487C12" w:rsidRPr="006E2C42">
        <w:rPr>
          <w:rFonts w:eastAsia="Times New Roman"/>
          <w:lang w:eastAsia="ar-SA"/>
        </w:rPr>
        <w:t xml:space="preserve"> директор</w:t>
      </w:r>
      <w:r w:rsidRPr="006E2C42">
        <w:rPr>
          <w:rFonts w:eastAsia="Times New Roman"/>
          <w:lang w:eastAsia="ar-SA"/>
        </w:rPr>
        <w:t>а</w:t>
      </w:r>
      <w:r w:rsidR="00487C12" w:rsidRPr="006E2C42">
        <w:rPr>
          <w:rFonts w:eastAsia="Times New Roman"/>
          <w:lang w:eastAsia="ar-SA"/>
        </w:rPr>
        <w:t xml:space="preserve"> АО «МЭС».</w:t>
      </w:r>
    </w:p>
    <w:p w:rsidR="00832D3A" w:rsidRPr="006E2C42" w:rsidRDefault="00832D3A" w:rsidP="00FD34B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eastAsia="Times New Roman"/>
          <w:b/>
          <w:lang w:eastAsia="ru-RU"/>
        </w:rPr>
      </w:pPr>
      <w:r w:rsidRPr="006E2C42">
        <w:rPr>
          <w:rFonts w:eastAsia="Times New Roman"/>
          <w:b/>
          <w:lang w:eastAsia="ru-RU"/>
        </w:rPr>
        <w:t>Члены Комиссии по закупке:</w:t>
      </w:r>
    </w:p>
    <w:p w:rsidR="007011B0" w:rsidRPr="007011B0" w:rsidRDefault="007011B0" w:rsidP="007011B0">
      <w:pPr>
        <w:suppressAutoHyphens/>
        <w:spacing w:after="0" w:line="240" w:lineRule="auto"/>
        <w:ind w:firstLine="705"/>
        <w:jc w:val="both"/>
        <w:rPr>
          <w:rFonts w:eastAsia="Times New Roman"/>
          <w:lang w:eastAsia="ru-RU"/>
        </w:rPr>
      </w:pPr>
      <w:bookmarkStart w:id="15" w:name="_Hlk528048343"/>
      <w:r w:rsidRPr="007011B0">
        <w:rPr>
          <w:rFonts w:eastAsia="Times New Roman"/>
          <w:lang w:eastAsia="ar-SA"/>
        </w:rPr>
        <w:t>В.П. Островский – начальник управления материально-технического обеспечения АО «МЭС»;</w:t>
      </w:r>
    </w:p>
    <w:p w:rsidR="007011B0" w:rsidRPr="007011B0" w:rsidRDefault="007011B0" w:rsidP="007011B0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eastAsia="Times New Roman"/>
          <w:lang w:eastAsia="ar-SA"/>
        </w:rPr>
      </w:pPr>
      <w:r w:rsidRPr="007011B0">
        <w:rPr>
          <w:rFonts w:eastAsia="Times New Roman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7011B0" w:rsidRPr="007011B0" w:rsidRDefault="007011B0" w:rsidP="007011B0">
      <w:pPr>
        <w:suppressAutoHyphens/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7011B0">
        <w:rPr>
          <w:rFonts w:eastAsia="Times New Roman"/>
          <w:lang w:eastAsia="ru-RU"/>
        </w:rPr>
        <w:lastRenderedPageBreak/>
        <w:t>А.А. Степанов – заместитель генерального директора по экономике и финансам</w:t>
      </w:r>
      <w:r w:rsidRPr="007011B0">
        <w:rPr>
          <w:rFonts w:eastAsia="Times New Roman"/>
          <w:lang w:eastAsia="ar-SA"/>
        </w:rPr>
        <w:t xml:space="preserve"> </w:t>
      </w:r>
      <w:r w:rsidRPr="007011B0">
        <w:rPr>
          <w:rFonts w:eastAsia="Times New Roman"/>
          <w:lang w:eastAsia="ru-RU"/>
        </w:rPr>
        <w:t>АО «МЭС»;</w:t>
      </w:r>
    </w:p>
    <w:p w:rsidR="007011B0" w:rsidRPr="007011B0" w:rsidRDefault="007011B0" w:rsidP="007011B0">
      <w:pPr>
        <w:suppressAutoHyphens/>
        <w:spacing w:after="0" w:line="240" w:lineRule="auto"/>
        <w:ind w:firstLine="708"/>
        <w:jc w:val="both"/>
        <w:rPr>
          <w:rFonts w:eastAsia="Times New Roman"/>
          <w:lang w:eastAsia="ar-SA"/>
        </w:rPr>
      </w:pPr>
      <w:r w:rsidRPr="007011B0">
        <w:rPr>
          <w:rFonts w:eastAsia="Times New Roman"/>
          <w:lang w:eastAsia="ru-RU"/>
        </w:rPr>
        <w:t>С.В. Щукина</w:t>
      </w:r>
      <w:r w:rsidRPr="007011B0">
        <w:rPr>
          <w:rFonts w:eastAsia="Times New Roman"/>
          <w:lang w:eastAsia="ar-SA"/>
        </w:rPr>
        <w:t xml:space="preserve"> </w:t>
      </w:r>
      <w:bookmarkStart w:id="16" w:name="_Hlk526771002"/>
      <w:r w:rsidRPr="007011B0">
        <w:rPr>
          <w:rFonts w:eastAsia="Times New Roman"/>
          <w:lang w:eastAsia="ar-SA"/>
        </w:rPr>
        <w:t xml:space="preserve">– </w:t>
      </w:r>
      <w:bookmarkEnd w:id="16"/>
      <w:r w:rsidRPr="007011B0">
        <w:rPr>
          <w:rFonts w:eastAsia="Times New Roman"/>
          <w:lang w:eastAsia="ar-SA"/>
        </w:rPr>
        <w:t>начальник финансового отдела управления бухгалтерского учета А</w:t>
      </w:r>
      <w:bookmarkStart w:id="17" w:name="_Hlk526770986"/>
      <w:r w:rsidRPr="007011B0">
        <w:rPr>
          <w:rFonts w:eastAsia="Times New Roman"/>
          <w:lang w:eastAsia="ar-SA"/>
        </w:rPr>
        <w:t>О «МЭС»</w:t>
      </w:r>
      <w:bookmarkEnd w:id="17"/>
      <w:r w:rsidRPr="007011B0">
        <w:rPr>
          <w:rFonts w:eastAsia="Times New Roman"/>
          <w:lang w:eastAsia="ar-SA"/>
        </w:rPr>
        <w:t xml:space="preserve">; </w:t>
      </w:r>
    </w:p>
    <w:p w:rsidR="007011B0" w:rsidRPr="007011B0" w:rsidRDefault="007011B0" w:rsidP="007011B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7011B0">
        <w:rPr>
          <w:rFonts w:eastAsia="Times New Roman"/>
          <w:lang w:eastAsia="ru-RU"/>
        </w:rPr>
        <w:t xml:space="preserve">И.А. Павлов </w:t>
      </w:r>
      <w:bookmarkStart w:id="18" w:name="_Hlk526771031"/>
      <w:r w:rsidRPr="007011B0">
        <w:rPr>
          <w:rFonts w:eastAsia="Times New Roman"/>
          <w:lang w:eastAsia="ar-SA"/>
        </w:rPr>
        <w:t xml:space="preserve">– </w:t>
      </w:r>
      <w:bookmarkEnd w:id="18"/>
      <w:r w:rsidRPr="007011B0">
        <w:rPr>
          <w:rFonts w:eastAsia="Times New Roman"/>
          <w:lang w:eastAsia="ru-RU"/>
        </w:rPr>
        <w:t xml:space="preserve"> </w:t>
      </w:r>
      <w:r w:rsidR="003F26CF">
        <w:rPr>
          <w:rFonts w:eastAsia="Times New Roman"/>
          <w:lang w:eastAsia="ru-RU"/>
        </w:rPr>
        <w:t>инженер</w:t>
      </w:r>
      <w:r w:rsidRPr="007011B0">
        <w:rPr>
          <w:rFonts w:eastAsia="Times New Roman"/>
          <w:lang w:eastAsia="ru-RU"/>
        </w:rPr>
        <w:t xml:space="preserve"> электротехнического отдела АО «МЭС».</w:t>
      </w:r>
    </w:p>
    <w:bookmarkEnd w:id="15"/>
    <w:p w:rsidR="00D12CF9" w:rsidRPr="006E2C42" w:rsidRDefault="00D12CF9" w:rsidP="00FD34B4">
      <w:pPr>
        <w:spacing w:after="0" w:line="240" w:lineRule="auto"/>
        <w:ind w:firstLine="709"/>
        <w:jc w:val="both"/>
        <w:rPr>
          <w:rFonts w:eastAsia="Times New Roman"/>
          <w:b/>
          <w:lang w:eastAsia="ru-RU"/>
        </w:rPr>
      </w:pPr>
      <w:r w:rsidRPr="006E2C42">
        <w:rPr>
          <w:rFonts w:eastAsia="Times New Roman"/>
          <w:b/>
          <w:lang w:eastAsia="ru-RU"/>
        </w:rPr>
        <w:t>Секретарь Комиссии по закупке (без права голоса):</w:t>
      </w:r>
    </w:p>
    <w:p w:rsidR="00D12CF9" w:rsidRPr="006E2C42" w:rsidRDefault="006E2C42" w:rsidP="00FD34B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E2C42">
        <w:rPr>
          <w:lang w:eastAsia="ru-RU"/>
        </w:rPr>
        <w:t>О.В</w:t>
      </w:r>
      <w:r w:rsidR="00C60C2C" w:rsidRPr="006E2C42">
        <w:rPr>
          <w:lang w:eastAsia="ru-RU"/>
        </w:rPr>
        <w:t xml:space="preserve">. </w:t>
      </w:r>
      <w:r>
        <w:rPr>
          <w:lang w:eastAsia="ru-RU"/>
        </w:rPr>
        <w:t xml:space="preserve">Санталова </w:t>
      </w:r>
      <w:r w:rsidR="00D12CF9" w:rsidRPr="006E2C42">
        <w:rPr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D12CF9" w:rsidRPr="006E2C42">
        <w:t> </w:t>
      </w:r>
      <w:r w:rsidR="00D12CF9" w:rsidRPr="006E2C42">
        <w:rPr>
          <w:lang w:eastAsia="ru-RU"/>
        </w:rPr>
        <w:t>«МЭС».</w:t>
      </w:r>
    </w:p>
    <w:bookmarkEnd w:id="14"/>
    <w:p w:rsidR="006F4B97" w:rsidRDefault="006F4B97" w:rsidP="00FD34B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B3DED" w:rsidRPr="003B3DED" w:rsidRDefault="00E439F3" w:rsidP="003B3DE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</w:pPr>
      <w:r w:rsidRPr="006E2C4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8736FB" w:rsidRPr="0031339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В связи с проведением </w:t>
      </w:r>
      <w:r w:rsidR="00313396" w:rsidRPr="0031339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заседания Комиссии по закупке на право заключения договора поставки мазута топочного 100 ГОСТ 10585-2013 или нефтепродуктов аналогичного или лучшего качества 24.10.2018 </w:t>
      </w:r>
      <w:r w:rsidR="00313396" w:rsidRPr="00DF2FE4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в </w:t>
      </w:r>
      <w:r w:rsidR="00DF2FE4" w:rsidRPr="00DF2FE4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09:00</w:t>
      </w:r>
      <w:r w:rsidR="00007E2F" w:rsidRPr="00DF2FE4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 (МСК)</w:t>
      </w:r>
      <w:r w:rsidR="008736FB" w:rsidRPr="00DF2FE4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</w:t>
      </w:r>
      <w:r w:rsidR="008736FB" w:rsidRPr="0031339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процедура вскрытия конвертов с заявками, </w:t>
      </w:r>
      <w:r w:rsidR="00313396" w:rsidRPr="0031339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рассмотрения, оценки и сопоставления заявок и подведения итогов</w:t>
      </w:r>
      <w:r w:rsidR="008736FB" w:rsidRPr="0031339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31339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на </w:t>
      </w:r>
      <w:r w:rsidR="00313396" w:rsidRPr="0031339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оказание услуг финансовой аренды (лизинга) д</w:t>
      </w:r>
      <w:r w:rsidR="0031339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изельных генераторных установок пе</w:t>
      </w:r>
      <w:r w:rsidR="00DF2FE4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ренесена на 24.10.2018, начало </w:t>
      </w:r>
      <w:r w:rsidR="00007E2F" w:rsidRPr="00DF2FE4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в </w:t>
      </w:r>
      <w:r w:rsidR="00007E2F" w:rsidRPr="00DF2FE4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09:</w:t>
      </w:r>
      <w:r w:rsidR="00057A93" w:rsidRPr="00DF2FE4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05</w:t>
      </w:r>
      <w:r w:rsidR="00007E2F" w:rsidRPr="00DF2FE4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 (МСК)</w:t>
      </w:r>
      <w:r w:rsidR="008736FB" w:rsidRPr="00DF2FE4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</w:t>
      </w:r>
      <w:r w:rsidR="008736FB" w:rsidRPr="0031339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по </w:t>
      </w:r>
      <w:r w:rsidR="008736FB" w:rsidRPr="003B3DE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адресу: </w:t>
      </w:r>
      <w:r w:rsidR="003B3DED" w:rsidRPr="003B3DED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г. Мурманск, ул. Свердлова, д. 39, корп.1, </w:t>
      </w:r>
      <w:proofErr w:type="spellStart"/>
      <w:r w:rsidR="003B3DED" w:rsidRPr="003B3DED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каб</w:t>
      </w:r>
      <w:proofErr w:type="spellEnd"/>
      <w:r w:rsidR="003B3DED" w:rsidRPr="003B3DED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. 403.</w:t>
      </w:r>
    </w:p>
    <w:p w:rsidR="00A8143D" w:rsidRPr="006E2C42" w:rsidRDefault="00A8143D" w:rsidP="00FD34B4">
      <w:pPr>
        <w:spacing w:after="0" w:line="240" w:lineRule="auto"/>
        <w:ind w:firstLine="709"/>
        <w:contextualSpacing/>
        <w:jc w:val="both"/>
        <w:rPr>
          <w:rFonts w:eastAsia="Times New Roman"/>
          <w:bCs/>
          <w:lang w:eastAsia="ru-RU"/>
        </w:rPr>
      </w:pPr>
      <w:r w:rsidRPr="006E2C42">
        <w:rPr>
          <w:rFonts w:eastAsia="Times New Roman"/>
          <w:lang w:eastAsia="ru-RU"/>
        </w:rPr>
        <w:t xml:space="preserve">На момент начала процедуры вскрытия конвертов с заявками, </w:t>
      </w:r>
      <w:bookmarkStart w:id="19" w:name="_Hlk528307794"/>
      <w:r w:rsidRPr="006E2C42">
        <w:rPr>
          <w:rFonts w:eastAsia="Times New Roman"/>
          <w:lang w:eastAsia="ru-RU"/>
        </w:rPr>
        <w:t>рассмотрения, оценки и сопоставления заявок и подведения итогов</w:t>
      </w:r>
      <w:bookmarkEnd w:id="19"/>
      <w:r w:rsidRPr="006E2C42">
        <w:rPr>
          <w:rFonts w:eastAsia="Times New Roman"/>
          <w:lang w:eastAsia="ru-RU"/>
        </w:rPr>
        <w:t xml:space="preserve"> (далее – процедура) заявлений об отзыве и изменении заявок для участия в запросе предложений на право заключения договора на </w:t>
      </w:r>
      <w:r w:rsidR="000F5222" w:rsidRPr="006E2C42">
        <w:rPr>
          <w:rFonts w:eastAsia="Times New Roman"/>
          <w:lang w:eastAsia="ru-RU"/>
        </w:rPr>
        <w:t xml:space="preserve">оказание услуг финансовой аренды (лизинга) </w:t>
      </w:r>
      <w:r w:rsidR="00014033" w:rsidRPr="006E2C42">
        <w:rPr>
          <w:rFonts w:eastAsia="Times New Roman"/>
          <w:lang w:eastAsia="ru-RU"/>
        </w:rPr>
        <w:t>дизельных генераторных установок</w:t>
      </w:r>
      <w:r w:rsidR="00EE330C">
        <w:rPr>
          <w:rFonts w:eastAsia="Times New Roman"/>
          <w:lang w:eastAsia="ru-RU"/>
        </w:rPr>
        <w:t xml:space="preserve"> </w:t>
      </w:r>
      <w:r w:rsidRPr="006E2C42">
        <w:rPr>
          <w:rFonts w:eastAsia="Times New Roman"/>
          <w:lang w:eastAsia="ru-RU"/>
        </w:rPr>
        <w:t>не поступало.</w:t>
      </w:r>
    </w:p>
    <w:p w:rsidR="00A8143D" w:rsidRDefault="00A8143D" w:rsidP="00FD34B4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6E2C42">
        <w:rPr>
          <w:rFonts w:eastAsia="Times New Roman"/>
          <w:lang w:eastAsia="ru-RU"/>
        </w:rPr>
        <w:t>На процедуру на бумажном носителе был</w:t>
      </w:r>
      <w:r w:rsidR="00A41599" w:rsidRPr="006E2C42">
        <w:rPr>
          <w:rFonts w:eastAsia="Times New Roman"/>
          <w:lang w:eastAsia="ru-RU"/>
        </w:rPr>
        <w:t>о</w:t>
      </w:r>
      <w:r w:rsidRPr="006E2C42">
        <w:rPr>
          <w:rFonts w:eastAsia="Times New Roman"/>
          <w:lang w:eastAsia="ru-RU"/>
        </w:rPr>
        <w:t xml:space="preserve"> подан</w:t>
      </w:r>
      <w:r w:rsidR="00A41599" w:rsidRPr="006E2C42">
        <w:rPr>
          <w:rFonts w:eastAsia="Times New Roman"/>
          <w:lang w:eastAsia="ru-RU"/>
        </w:rPr>
        <w:t>о</w:t>
      </w:r>
      <w:r w:rsidRPr="001335F3">
        <w:rPr>
          <w:rFonts w:eastAsia="Times New Roman"/>
          <w:color w:val="FF0000"/>
          <w:lang w:eastAsia="ru-RU"/>
        </w:rPr>
        <w:t xml:space="preserve"> </w:t>
      </w:r>
      <w:r w:rsidR="00EE330C" w:rsidRPr="00EE330C">
        <w:rPr>
          <w:rFonts w:eastAsia="Times New Roman"/>
          <w:lang w:eastAsia="ru-RU"/>
        </w:rPr>
        <w:t>3</w:t>
      </w:r>
      <w:r w:rsidRPr="00EE330C">
        <w:rPr>
          <w:rFonts w:eastAsia="Times New Roman"/>
          <w:lang w:eastAsia="ru-RU"/>
        </w:rPr>
        <w:t xml:space="preserve"> (</w:t>
      </w:r>
      <w:r w:rsidR="00EE330C" w:rsidRPr="00EE330C">
        <w:rPr>
          <w:rFonts w:eastAsia="Times New Roman"/>
          <w:lang w:eastAsia="ru-RU"/>
        </w:rPr>
        <w:t>Три</w:t>
      </w:r>
      <w:r w:rsidRPr="00EE330C">
        <w:rPr>
          <w:rFonts w:eastAsia="Times New Roman"/>
          <w:lang w:eastAsia="ru-RU"/>
        </w:rPr>
        <w:t>) заявк</w:t>
      </w:r>
      <w:r w:rsidR="00A41599" w:rsidRPr="00EE330C">
        <w:rPr>
          <w:rFonts w:eastAsia="Times New Roman"/>
          <w:lang w:eastAsia="ru-RU"/>
        </w:rPr>
        <w:t>и</w:t>
      </w:r>
      <w:r w:rsidRPr="00EE330C">
        <w:rPr>
          <w:rFonts w:eastAsia="Times New Roman"/>
          <w:lang w:eastAsia="ru-RU"/>
        </w:rPr>
        <w:t xml:space="preserve"> </w:t>
      </w:r>
      <w:r w:rsidRPr="006E2C42">
        <w:rPr>
          <w:rFonts w:eastAsia="Times New Roman"/>
          <w:lang w:eastAsia="ru-RU"/>
        </w:rPr>
        <w:t xml:space="preserve">от </w:t>
      </w:r>
      <w:r w:rsidR="00A41599" w:rsidRPr="006E2C42">
        <w:rPr>
          <w:rFonts w:eastAsia="Times New Roman"/>
          <w:lang w:eastAsia="ru-RU"/>
        </w:rPr>
        <w:t xml:space="preserve">следующих </w:t>
      </w:r>
      <w:r w:rsidRPr="006E2C42">
        <w:rPr>
          <w:rFonts w:eastAsia="Times New Roman"/>
          <w:lang w:eastAsia="ru-RU"/>
        </w:rPr>
        <w:t>Участник</w:t>
      </w:r>
      <w:r w:rsidR="00A41599" w:rsidRPr="006E2C42">
        <w:rPr>
          <w:rFonts w:eastAsia="Times New Roman"/>
          <w:lang w:eastAsia="ru-RU"/>
        </w:rPr>
        <w:t>ов</w:t>
      </w:r>
      <w:r w:rsidRPr="006E2C42">
        <w:rPr>
          <w:rFonts w:eastAsia="Times New Roman"/>
          <w:lang w:eastAsia="ru-RU"/>
        </w:rPr>
        <w:t xml:space="preserve"> закупки:</w:t>
      </w:r>
    </w:p>
    <w:p w:rsidR="007D1EE9" w:rsidRDefault="007D1EE9" w:rsidP="00FD34B4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</w:p>
    <w:p w:rsidR="00EE330C" w:rsidRPr="00EE330C" w:rsidRDefault="00C33ADA" w:rsidP="00EE330C">
      <w:pPr>
        <w:pStyle w:val="ab"/>
        <w:tabs>
          <w:tab w:val="left" w:pos="993"/>
        </w:tabs>
        <w:ind w:firstLine="709"/>
        <w:jc w:val="both"/>
        <w:outlineLvl w:val="0"/>
        <w:rPr>
          <w:rFonts w:eastAsia="Times New Roman"/>
          <w:color w:val="FF0000"/>
          <w:lang w:eastAsia="ru-RU"/>
        </w:rPr>
      </w:pPr>
      <w:r w:rsidRPr="00C33ADA">
        <w:rPr>
          <w:rFonts w:eastAsia="Times New Roman"/>
          <w:b/>
          <w:u w:val="single"/>
          <w:lang w:eastAsia="ru-RU"/>
        </w:rPr>
        <w:t>Заявка № 1</w:t>
      </w:r>
      <w:r w:rsidRPr="00C33ADA">
        <w:rPr>
          <w:rFonts w:eastAsia="Times New Roman"/>
          <w:lang w:eastAsia="ru-RU"/>
        </w:rPr>
        <w:t xml:space="preserve"> </w:t>
      </w:r>
      <w:r w:rsidR="00EE330C" w:rsidRPr="00EE330C">
        <w:rPr>
          <w:rFonts w:eastAsia="Times New Roman"/>
          <w:lang w:eastAsia="ru-RU"/>
        </w:rPr>
        <w:t>Общество с ограниченной ответственностью «</w:t>
      </w:r>
      <w:proofErr w:type="spellStart"/>
      <w:r w:rsidR="00EE330C" w:rsidRPr="00EE330C">
        <w:rPr>
          <w:rFonts w:eastAsia="Times New Roman"/>
          <w:lang w:eastAsia="ru-RU"/>
        </w:rPr>
        <w:t>СпецАвтоТехЛизинг</w:t>
      </w:r>
      <w:proofErr w:type="spellEnd"/>
      <w:r w:rsidR="00EE330C" w:rsidRPr="00EE330C">
        <w:rPr>
          <w:rFonts w:eastAsia="Times New Roman"/>
          <w:lang w:eastAsia="ru-RU"/>
        </w:rPr>
        <w:t>» (ООО «</w:t>
      </w:r>
      <w:proofErr w:type="spellStart"/>
      <w:r w:rsidR="00EE330C" w:rsidRPr="00EE330C">
        <w:rPr>
          <w:rFonts w:eastAsia="Times New Roman"/>
          <w:lang w:eastAsia="ru-RU"/>
        </w:rPr>
        <w:t>СпецАвтоТехЛизинг</w:t>
      </w:r>
      <w:proofErr w:type="spellEnd"/>
      <w:r w:rsidR="00EE330C" w:rsidRPr="00EE330C">
        <w:rPr>
          <w:rFonts w:eastAsia="Times New Roman"/>
          <w:lang w:eastAsia="ru-RU"/>
        </w:rPr>
        <w:t>»), 123007, г. Москва, шоссе Хорошёвское, д. 32А, пом. XXVIII комн. 33 (ИНН 7726290542, КПП 771401001, ОГРН 1027700497351).</w:t>
      </w:r>
    </w:p>
    <w:p w:rsidR="00C33ADA" w:rsidRPr="00C33ADA" w:rsidRDefault="00C33ADA" w:rsidP="00EE330C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eastAsia="Times New Roman"/>
          <w:lang w:eastAsia="ru-RU"/>
        </w:rPr>
      </w:pPr>
      <w:r w:rsidRPr="00C33ADA">
        <w:rPr>
          <w:rFonts w:eastAsia="Times New Roman"/>
          <w:lang w:eastAsia="ru-RU"/>
        </w:rPr>
        <w:t>Зарегистрирована в журнале регистрации конвертов с заявками под</w:t>
      </w:r>
      <w:r w:rsidR="00053A52">
        <w:rPr>
          <w:rFonts w:eastAsia="Times New Roman"/>
          <w:lang w:eastAsia="ru-RU"/>
        </w:rPr>
        <w:t xml:space="preserve"> номером 1 от 19.10.2018 в 14:00</w:t>
      </w:r>
      <w:r w:rsidRPr="00C33ADA">
        <w:rPr>
          <w:rFonts w:eastAsia="Times New Roman"/>
          <w:lang w:eastAsia="ru-RU"/>
        </w:rPr>
        <w:t xml:space="preserve"> (МСК).</w:t>
      </w:r>
    </w:p>
    <w:p w:rsidR="00C33ADA" w:rsidRPr="00C33ADA" w:rsidRDefault="00C33ADA" w:rsidP="00C33ADA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C33ADA">
        <w:rPr>
          <w:rFonts w:eastAsia="Times New Roman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33ADA" w:rsidRPr="00EE330C" w:rsidRDefault="00C33ADA" w:rsidP="00C33ADA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EE330C">
        <w:rPr>
          <w:rFonts w:eastAsia="Times New Roman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="00EE330C" w:rsidRPr="00EE330C">
        <w:rPr>
          <w:rFonts w:eastAsia="Times New Roman"/>
          <w:lang w:eastAsia="ru-RU"/>
        </w:rPr>
        <w:t>, содержит 284</w:t>
      </w:r>
      <w:r w:rsidRPr="00EE330C">
        <w:rPr>
          <w:rFonts w:eastAsia="Times New Roman"/>
          <w:lang w:eastAsia="ru-RU"/>
        </w:rPr>
        <w:t xml:space="preserve"> листа.</w:t>
      </w:r>
    </w:p>
    <w:p w:rsidR="007A7B03" w:rsidRPr="007A7B03" w:rsidRDefault="00C33ADA" w:rsidP="007A7B03">
      <w:pPr>
        <w:pStyle w:val="ab"/>
        <w:tabs>
          <w:tab w:val="left" w:pos="993"/>
        </w:tabs>
        <w:ind w:firstLine="709"/>
        <w:jc w:val="both"/>
        <w:rPr>
          <w:rFonts w:eastAsia="Times New Roman"/>
          <w:lang w:eastAsia="ru-RU"/>
        </w:rPr>
      </w:pPr>
      <w:r w:rsidRPr="00523D19">
        <w:rPr>
          <w:rFonts w:eastAsia="Times New Roman"/>
          <w:lang w:eastAsia="ru-RU"/>
        </w:rPr>
        <w:t xml:space="preserve">Цена договора, предложенная Участником закупки: </w:t>
      </w:r>
      <w:bookmarkStart w:id="20" w:name="_Hlk528152437"/>
      <w:bookmarkStart w:id="21" w:name="_Hlk528152468"/>
      <w:r w:rsidR="00EE330C" w:rsidRPr="00523D19">
        <w:rPr>
          <w:rFonts w:eastAsia="Times New Roman"/>
          <w:lang w:eastAsia="ru-RU"/>
        </w:rPr>
        <w:t xml:space="preserve">8 021 297 </w:t>
      </w:r>
      <w:bookmarkEnd w:id="20"/>
      <w:r w:rsidR="00EE330C" w:rsidRPr="00523D19">
        <w:rPr>
          <w:rFonts w:eastAsia="Times New Roman"/>
          <w:lang w:eastAsia="ru-RU"/>
        </w:rPr>
        <w:t>рублей 00</w:t>
      </w:r>
      <w:r w:rsidRPr="00523D19">
        <w:rPr>
          <w:rFonts w:eastAsia="Times New Roman"/>
          <w:lang w:eastAsia="ru-RU"/>
        </w:rPr>
        <w:t xml:space="preserve"> копеек, </w:t>
      </w:r>
      <w:bookmarkEnd w:id="21"/>
      <w:r w:rsidR="007A7B03" w:rsidRPr="007A7B03">
        <w:rPr>
          <w:rFonts w:eastAsia="Times New Roman"/>
          <w:lang w:eastAsia="ru-RU"/>
        </w:rPr>
        <w:t>включая НДС.</w:t>
      </w:r>
    </w:p>
    <w:p w:rsidR="00EE330C" w:rsidRPr="00EE330C" w:rsidRDefault="00EE330C" w:rsidP="00EE330C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EE330C">
        <w:rPr>
          <w:rFonts w:eastAsia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  <w:r w:rsidRPr="00EE330C">
        <w:rPr>
          <w:rFonts w:eastAsia="Times New Roman"/>
          <w:lang w:eastAsia="ru-RU"/>
        </w:rPr>
        <w:t xml:space="preserve"> </w:t>
      </w:r>
    </w:p>
    <w:p w:rsidR="00C33ADA" w:rsidRDefault="00C33ADA" w:rsidP="00C33ADA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C33ADA">
        <w:rPr>
          <w:rFonts w:eastAsia="Times New Roman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подтверждает, отнесение Участника закупки к российским лицам в соответствии с Постановлением </w:t>
      </w:r>
      <w:r w:rsidRPr="00C33ADA">
        <w:rPr>
          <w:rFonts w:eastAsia="Times New Roman"/>
        </w:rPr>
        <w:t xml:space="preserve">Правительства РФ № 925 </w:t>
      </w:r>
      <w:r w:rsidRPr="00C33ADA">
        <w:rPr>
          <w:rFonts w:eastAsia="Calibri"/>
        </w:rPr>
        <w:t xml:space="preserve">от 16.09.2016 </w:t>
      </w:r>
      <w:r w:rsidRPr="00C33ADA">
        <w:rPr>
          <w:rFonts w:eastAsia="Times New Roman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Постановление № 925).</w:t>
      </w:r>
    </w:p>
    <w:p w:rsidR="00FF174C" w:rsidRPr="00C33ADA" w:rsidRDefault="00FF174C" w:rsidP="00C33ADA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highlight w:val="yellow"/>
          <w:lang w:eastAsia="ru-RU"/>
        </w:rPr>
      </w:pPr>
    </w:p>
    <w:p w:rsidR="00FF174C" w:rsidRPr="00FF174C" w:rsidRDefault="00FF174C" w:rsidP="00FF174C">
      <w:pPr>
        <w:pStyle w:val="ab"/>
        <w:tabs>
          <w:tab w:val="left" w:pos="993"/>
        </w:tabs>
        <w:ind w:firstLine="709"/>
        <w:jc w:val="both"/>
        <w:outlineLvl w:val="0"/>
        <w:rPr>
          <w:rFonts w:eastAsia="Times New Roman"/>
          <w:lang w:eastAsia="ru-RU"/>
        </w:rPr>
      </w:pPr>
      <w:r w:rsidRPr="00FF174C">
        <w:rPr>
          <w:rFonts w:eastAsia="Times New Roman"/>
          <w:b/>
          <w:u w:val="single"/>
          <w:lang w:eastAsia="ru-RU"/>
        </w:rPr>
        <w:t>Заявка № 2</w:t>
      </w:r>
      <w:r w:rsidRPr="00FF174C">
        <w:rPr>
          <w:rFonts w:eastAsia="Times New Roman"/>
          <w:lang w:eastAsia="ru-RU"/>
        </w:rPr>
        <w:t xml:space="preserve"> Общество с ограниченной ответственностью «Сибирская лизинговая компания» (ООО «СЛК</w:t>
      </w:r>
      <w:r w:rsidRPr="00D72ED0">
        <w:rPr>
          <w:rFonts w:eastAsia="Times New Roman"/>
          <w:lang w:eastAsia="ru-RU"/>
        </w:rPr>
        <w:t xml:space="preserve">»), </w:t>
      </w:r>
      <w:bookmarkStart w:id="22" w:name="_Hlk528248772"/>
      <w:r w:rsidR="00D72ED0" w:rsidRPr="00D72ED0">
        <w:rPr>
          <w:rFonts w:eastAsia="Times New Roman"/>
          <w:lang w:eastAsia="ru-RU"/>
        </w:rPr>
        <w:t>121099</w:t>
      </w:r>
      <w:r w:rsidRPr="00D72ED0">
        <w:rPr>
          <w:rFonts w:eastAsia="Times New Roman"/>
          <w:lang w:eastAsia="ru-RU"/>
        </w:rPr>
        <w:t xml:space="preserve">, </w:t>
      </w:r>
      <w:r w:rsidR="00D72ED0" w:rsidRPr="00D72ED0">
        <w:rPr>
          <w:rFonts w:eastAsia="Times New Roman"/>
          <w:lang w:eastAsia="ru-RU"/>
        </w:rPr>
        <w:t>г. Москва</w:t>
      </w:r>
      <w:r w:rsidRPr="00D72ED0">
        <w:rPr>
          <w:rFonts w:eastAsia="Times New Roman"/>
          <w:lang w:eastAsia="ru-RU"/>
        </w:rPr>
        <w:t xml:space="preserve">, </w:t>
      </w:r>
      <w:r w:rsidR="00D72ED0" w:rsidRPr="00D72ED0">
        <w:rPr>
          <w:rFonts w:eastAsia="Times New Roman"/>
          <w:lang w:eastAsia="ru-RU"/>
        </w:rPr>
        <w:t>ул. Композиторская, д.13 этаж 2,</w:t>
      </w:r>
      <w:r w:rsidR="00D72ED0">
        <w:rPr>
          <w:rFonts w:eastAsia="Times New Roman"/>
          <w:lang w:eastAsia="ru-RU"/>
        </w:rPr>
        <w:t xml:space="preserve"> </w:t>
      </w:r>
      <w:r w:rsidR="00D72ED0" w:rsidRPr="00D72ED0">
        <w:rPr>
          <w:rFonts w:eastAsia="Times New Roman"/>
          <w:lang w:eastAsia="ru-RU"/>
        </w:rPr>
        <w:t>офис 201</w:t>
      </w:r>
      <w:r w:rsidRPr="00D72ED0">
        <w:rPr>
          <w:rFonts w:eastAsia="Times New Roman"/>
          <w:lang w:eastAsia="ru-RU"/>
        </w:rPr>
        <w:t xml:space="preserve"> (ИНН 0814107017, КПП </w:t>
      </w:r>
      <w:r w:rsidR="00D72ED0" w:rsidRPr="00D72ED0">
        <w:rPr>
          <w:rFonts w:eastAsia="Times New Roman"/>
          <w:lang w:eastAsia="ru-RU"/>
        </w:rPr>
        <w:t>770401001</w:t>
      </w:r>
      <w:r w:rsidRPr="00D72ED0">
        <w:rPr>
          <w:rFonts w:eastAsia="Times New Roman"/>
          <w:lang w:eastAsia="ru-RU"/>
        </w:rPr>
        <w:t>, ОГРН 1021300983593</w:t>
      </w:r>
      <w:bookmarkEnd w:id="22"/>
      <w:r w:rsidRPr="00D72ED0">
        <w:rPr>
          <w:rFonts w:eastAsia="Times New Roman"/>
          <w:lang w:eastAsia="ru-RU"/>
        </w:rPr>
        <w:t>).</w:t>
      </w:r>
    </w:p>
    <w:p w:rsidR="00FF174C" w:rsidRPr="00FF174C" w:rsidRDefault="00FF174C" w:rsidP="00FF174C">
      <w:pPr>
        <w:pStyle w:val="ab"/>
        <w:tabs>
          <w:tab w:val="left" w:pos="993"/>
        </w:tabs>
        <w:ind w:firstLine="709"/>
        <w:jc w:val="both"/>
        <w:outlineLvl w:val="0"/>
        <w:rPr>
          <w:rFonts w:eastAsia="Times New Roman"/>
          <w:lang w:eastAsia="ru-RU"/>
        </w:rPr>
      </w:pPr>
      <w:r w:rsidRPr="00FF174C">
        <w:rPr>
          <w:rFonts w:eastAsia="Times New Roman"/>
          <w:lang w:eastAsia="ru-RU"/>
        </w:rPr>
        <w:t>Зарегистрирована в журнале регистрации конвертов с</w:t>
      </w:r>
      <w:r w:rsidR="004C41BF">
        <w:rPr>
          <w:rFonts w:eastAsia="Times New Roman"/>
          <w:lang w:eastAsia="ru-RU"/>
        </w:rPr>
        <w:t xml:space="preserve"> заявками под номером 2 от 23.10</w:t>
      </w:r>
      <w:r w:rsidRPr="00FF174C">
        <w:rPr>
          <w:rFonts w:eastAsia="Times New Roman"/>
          <w:lang w:eastAsia="ru-RU"/>
        </w:rPr>
        <w:t>.2018 в 11:11 (МСК).</w:t>
      </w:r>
    </w:p>
    <w:p w:rsidR="00FF174C" w:rsidRPr="00FF174C" w:rsidRDefault="00FF174C" w:rsidP="00FF174C">
      <w:pPr>
        <w:pStyle w:val="ab"/>
        <w:tabs>
          <w:tab w:val="left" w:pos="993"/>
        </w:tabs>
        <w:ind w:firstLine="709"/>
        <w:jc w:val="both"/>
        <w:outlineLvl w:val="0"/>
        <w:rPr>
          <w:rFonts w:eastAsia="Times New Roman"/>
          <w:lang w:eastAsia="ru-RU"/>
        </w:rPr>
      </w:pPr>
      <w:r w:rsidRPr="00FF174C">
        <w:rPr>
          <w:rFonts w:eastAsia="Times New Roman"/>
          <w:lang w:eastAsia="ru-RU"/>
        </w:rPr>
        <w:t>Конверт с заявкой на</w:t>
      </w:r>
      <w:r w:rsidRPr="00FF174C">
        <w:rPr>
          <w:rFonts w:eastAsia="Times New Roman"/>
          <w:color w:val="FF0000"/>
          <w:lang w:eastAsia="ru-RU"/>
        </w:rPr>
        <w:t xml:space="preserve"> </w:t>
      </w:r>
      <w:r w:rsidRPr="00FF174C">
        <w:rPr>
          <w:rFonts w:eastAsia="Times New Roman"/>
          <w:lang w:eastAsia="ru-RU"/>
        </w:rPr>
        <w:t>момент вскрытия был запечатан, и его целостность не была нарушена.</w:t>
      </w:r>
    </w:p>
    <w:p w:rsidR="00FF174C" w:rsidRPr="00885822" w:rsidRDefault="00FF174C" w:rsidP="00FF174C">
      <w:pPr>
        <w:pStyle w:val="ab"/>
        <w:tabs>
          <w:tab w:val="left" w:pos="993"/>
        </w:tabs>
        <w:ind w:firstLine="709"/>
        <w:jc w:val="both"/>
        <w:outlineLvl w:val="0"/>
        <w:rPr>
          <w:rFonts w:eastAsia="Times New Roman"/>
          <w:lang w:eastAsia="ru-RU"/>
        </w:rPr>
      </w:pPr>
      <w:r w:rsidRPr="00885822">
        <w:rPr>
          <w:rFonts w:eastAsia="Times New Roman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="00885822" w:rsidRPr="00885822">
        <w:rPr>
          <w:rFonts w:eastAsia="Times New Roman"/>
          <w:lang w:eastAsia="ru-RU"/>
        </w:rPr>
        <w:t>, содержит 105 листов</w:t>
      </w:r>
      <w:r w:rsidRPr="00885822">
        <w:rPr>
          <w:rFonts w:eastAsia="Times New Roman"/>
          <w:lang w:eastAsia="ru-RU"/>
        </w:rPr>
        <w:t>.</w:t>
      </w:r>
    </w:p>
    <w:p w:rsidR="007A7B03" w:rsidRPr="007A7B03" w:rsidRDefault="00FF174C" w:rsidP="007A7B03">
      <w:pPr>
        <w:pStyle w:val="ab"/>
        <w:tabs>
          <w:tab w:val="left" w:pos="993"/>
        </w:tabs>
        <w:ind w:firstLine="709"/>
        <w:jc w:val="both"/>
        <w:rPr>
          <w:rFonts w:eastAsia="Times New Roman"/>
          <w:lang w:eastAsia="ru-RU"/>
        </w:rPr>
      </w:pPr>
      <w:r w:rsidRPr="00885822">
        <w:rPr>
          <w:rFonts w:eastAsia="Times New Roman"/>
          <w:lang w:eastAsia="ru-RU"/>
        </w:rPr>
        <w:lastRenderedPageBreak/>
        <w:t>Цена договора, предложенная Участником закупки: 7</w:t>
      </w:r>
      <w:r w:rsidR="00885822" w:rsidRPr="00885822">
        <w:rPr>
          <w:rFonts w:eastAsia="Times New Roman"/>
          <w:lang w:eastAsia="ru-RU"/>
        </w:rPr>
        <w:t> 706 651 рубль 24 копейки</w:t>
      </w:r>
      <w:r w:rsidRPr="00885822">
        <w:rPr>
          <w:rFonts w:eastAsia="Times New Roman"/>
          <w:lang w:eastAsia="ru-RU"/>
        </w:rPr>
        <w:t xml:space="preserve">, </w:t>
      </w:r>
      <w:r w:rsidR="007A7B03" w:rsidRPr="007A7B03">
        <w:rPr>
          <w:rFonts w:eastAsia="Times New Roman"/>
          <w:lang w:eastAsia="ru-RU"/>
        </w:rPr>
        <w:t>включая НДС.</w:t>
      </w:r>
    </w:p>
    <w:p w:rsidR="00DD13B3" w:rsidRDefault="00DD13B3" w:rsidP="007A7B03">
      <w:pPr>
        <w:pStyle w:val="ab"/>
        <w:tabs>
          <w:tab w:val="left" w:pos="993"/>
        </w:tabs>
        <w:ind w:firstLine="709"/>
        <w:jc w:val="both"/>
        <w:outlineLvl w:val="0"/>
        <w:rPr>
          <w:rFonts w:eastAsia="Times New Roman"/>
          <w:bCs/>
          <w:lang w:eastAsia="ru-RU"/>
        </w:rPr>
      </w:pPr>
      <w:r w:rsidRPr="00DD13B3">
        <w:rPr>
          <w:rFonts w:eastAsia="Times New Roman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DD13B3" w:rsidRPr="00DD13B3" w:rsidRDefault="00DD13B3" w:rsidP="00DD13B3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</w:p>
    <w:p w:rsidR="004F2CBE" w:rsidRPr="002E270B" w:rsidRDefault="00FF174C" w:rsidP="00FD34B4">
      <w:pPr>
        <w:pStyle w:val="ab"/>
        <w:tabs>
          <w:tab w:val="left" w:pos="993"/>
        </w:tabs>
        <w:ind w:firstLine="709"/>
        <w:jc w:val="both"/>
        <w:outlineLvl w:val="0"/>
        <w:rPr>
          <w:rFonts w:eastAsia="Times New Roman"/>
          <w:iCs/>
          <w:noProof/>
          <w:lang w:eastAsia="ru-RU"/>
        </w:rPr>
      </w:pPr>
      <w:r w:rsidRPr="002E270B">
        <w:rPr>
          <w:rFonts w:eastAsia="Times New Roman"/>
          <w:b/>
          <w:u w:val="single"/>
          <w:lang w:eastAsia="ru-RU"/>
        </w:rPr>
        <w:t>Заявка № 3</w:t>
      </w:r>
      <w:r w:rsidR="001822A2" w:rsidRPr="002E270B">
        <w:rPr>
          <w:rFonts w:eastAsia="Times New Roman"/>
          <w:b/>
          <w:lang w:eastAsia="ru-RU"/>
        </w:rPr>
        <w:t xml:space="preserve"> </w:t>
      </w:r>
      <w:r w:rsidR="004F2CBE" w:rsidRPr="002E270B">
        <w:rPr>
          <w:rFonts w:eastAsia="Times New Roman"/>
          <w:lang w:eastAsia="ru-RU"/>
        </w:rPr>
        <w:t>О</w:t>
      </w:r>
      <w:r w:rsidR="004F2CBE" w:rsidRPr="002E270B">
        <w:rPr>
          <w:rFonts w:eastAsia="Times New Roman"/>
          <w:iCs/>
          <w:noProof/>
          <w:lang w:eastAsia="ru-RU"/>
        </w:rPr>
        <w:t>бщество с ограниченной ответственностью «Балтийский лизинг» (</w:t>
      </w:r>
      <w:bookmarkStart w:id="23" w:name="_Hlk522092581"/>
      <w:r w:rsidR="004F2CBE" w:rsidRPr="002E270B">
        <w:rPr>
          <w:rFonts w:eastAsia="Times New Roman"/>
          <w:iCs/>
          <w:noProof/>
          <w:lang w:eastAsia="ru-RU"/>
        </w:rPr>
        <w:t>ООО «Балтийский лизинг»</w:t>
      </w:r>
      <w:bookmarkEnd w:id="23"/>
      <w:r w:rsidR="004F2CBE" w:rsidRPr="002E270B">
        <w:rPr>
          <w:rFonts w:eastAsia="Times New Roman"/>
          <w:iCs/>
          <w:noProof/>
          <w:lang w:eastAsia="ru-RU"/>
        </w:rPr>
        <w:t xml:space="preserve">), </w:t>
      </w:r>
      <w:bookmarkStart w:id="24" w:name="_Hlk522095900"/>
      <w:r w:rsidR="004F2CBE" w:rsidRPr="002E270B">
        <w:rPr>
          <w:rFonts w:eastAsia="Calibri"/>
        </w:rPr>
        <w:t>190103</w:t>
      </w:r>
      <w:r w:rsidR="004F2CBE" w:rsidRPr="002E270B">
        <w:rPr>
          <w:rFonts w:eastAsia="Times New Roman"/>
          <w:iCs/>
          <w:noProof/>
          <w:lang w:eastAsia="ru-RU"/>
        </w:rPr>
        <w:t xml:space="preserve">, г. Санкт-Петербург, ул. 10-я Красноармейская, д. 22, литер А (ИНН </w:t>
      </w:r>
      <w:r w:rsidR="004F2CBE" w:rsidRPr="002E270B">
        <w:rPr>
          <w:rFonts w:eastAsia="Calibri"/>
        </w:rPr>
        <w:t>7826705374</w:t>
      </w:r>
      <w:r w:rsidR="004F2CBE" w:rsidRPr="002E270B">
        <w:rPr>
          <w:rFonts w:eastAsia="Times New Roman"/>
          <w:iCs/>
          <w:noProof/>
          <w:lang w:eastAsia="ru-RU"/>
        </w:rPr>
        <w:t xml:space="preserve">, </w:t>
      </w:r>
      <w:r w:rsidR="004F2CBE" w:rsidRPr="00185BB1">
        <w:rPr>
          <w:rFonts w:eastAsia="Times New Roman"/>
          <w:iCs/>
          <w:noProof/>
          <w:lang w:eastAsia="ru-RU"/>
        </w:rPr>
        <w:t xml:space="preserve">КПП </w:t>
      </w:r>
      <w:r w:rsidR="004F2CBE" w:rsidRPr="00185BB1">
        <w:rPr>
          <w:rFonts w:eastAsia="Calibri"/>
        </w:rPr>
        <w:t>519002001</w:t>
      </w:r>
      <w:r w:rsidR="004F2CBE" w:rsidRPr="00185BB1">
        <w:rPr>
          <w:rFonts w:eastAsia="Times New Roman"/>
          <w:iCs/>
          <w:noProof/>
          <w:lang w:eastAsia="ru-RU"/>
        </w:rPr>
        <w:t xml:space="preserve">, ОГРН </w:t>
      </w:r>
      <w:r w:rsidR="004F2CBE" w:rsidRPr="00185BB1">
        <w:rPr>
          <w:rFonts w:eastAsia="Calibri"/>
        </w:rPr>
        <w:t>1027810273545</w:t>
      </w:r>
      <w:bookmarkEnd w:id="24"/>
      <w:r w:rsidR="004F2CBE" w:rsidRPr="00185BB1">
        <w:rPr>
          <w:rFonts w:eastAsia="Times New Roman"/>
          <w:iCs/>
          <w:noProof/>
          <w:lang w:eastAsia="ru-RU"/>
        </w:rPr>
        <w:t>).</w:t>
      </w:r>
    </w:p>
    <w:p w:rsidR="004F2CBE" w:rsidRPr="002E270B" w:rsidRDefault="004F2CBE" w:rsidP="00FD34B4">
      <w:pPr>
        <w:spacing w:after="0" w:line="240" w:lineRule="auto"/>
        <w:ind w:firstLine="709"/>
        <w:contextualSpacing/>
        <w:jc w:val="both"/>
        <w:rPr>
          <w:rFonts w:eastAsia="Times New Roman"/>
          <w:iCs/>
          <w:noProof/>
          <w:lang w:eastAsia="ru-RU"/>
        </w:rPr>
      </w:pPr>
      <w:r w:rsidRPr="002E270B">
        <w:rPr>
          <w:rFonts w:eastAsia="Times New Roman"/>
          <w:iCs/>
          <w:noProof/>
          <w:lang w:eastAsia="ru-RU"/>
        </w:rPr>
        <w:t xml:space="preserve">Зарегистрирована в журнале регистрации конвертов с заявками под номером </w:t>
      </w:r>
      <w:r w:rsidR="00FF174C" w:rsidRPr="002E270B">
        <w:rPr>
          <w:rFonts w:eastAsia="Times New Roman"/>
          <w:iCs/>
          <w:noProof/>
          <w:lang w:eastAsia="ru-RU"/>
        </w:rPr>
        <w:t>3</w:t>
      </w:r>
      <w:r w:rsidRPr="002E270B">
        <w:rPr>
          <w:rFonts w:eastAsia="Times New Roman"/>
          <w:iCs/>
          <w:noProof/>
          <w:lang w:eastAsia="ru-RU"/>
        </w:rPr>
        <w:t xml:space="preserve"> от </w:t>
      </w:r>
      <w:r w:rsidR="002E270B" w:rsidRPr="002E270B">
        <w:rPr>
          <w:rFonts w:eastAsia="Times New Roman"/>
          <w:iCs/>
          <w:noProof/>
          <w:lang w:eastAsia="ru-RU"/>
        </w:rPr>
        <w:t>23.10</w:t>
      </w:r>
      <w:r w:rsidR="003F10FA" w:rsidRPr="002E270B">
        <w:rPr>
          <w:rFonts w:eastAsia="Times New Roman"/>
          <w:iCs/>
          <w:noProof/>
          <w:lang w:eastAsia="ru-RU"/>
        </w:rPr>
        <w:t>.2018 в 15</w:t>
      </w:r>
      <w:r w:rsidR="002E270B" w:rsidRPr="002E270B">
        <w:rPr>
          <w:rFonts w:eastAsia="Times New Roman"/>
          <w:lang w:eastAsia="ru-RU"/>
        </w:rPr>
        <w:t>:02</w:t>
      </w:r>
      <w:r w:rsidRPr="002E270B">
        <w:rPr>
          <w:rFonts w:eastAsia="Times New Roman"/>
          <w:lang w:eastAsia="ru-RU"/>
        </w:rPr>
        <w:t xml:space="preserve"> (МСК).</w:t>
      </w:r>
    </w:p>
    <w:p w:rsidR="003B6042" w:rsidRPr="002E270B" w:rsidRDefault="003B6042" w:rsidP="003B6042">
      <w:pPr>
        <w:pStyle w:val="ab"/>
        <w:tabs>
          <w:tab w:val="left" w:pos="993"/>
        </w:tabs>
        <w:ind w:firstLine="709"/>
        <w:jc w:val="both"/>
        <w:outlineLvl w:val="0"/>
        <w:rPr>
          <w:rFonts w:eastAsia="Times New Roman"/>
          <w:lang w:eastAsia="ru-RU"/>
        </w:rPr>
      </w:pPr>
      <w:r w:rsidRPr="002E270B">
        <w:rPr>
          <w:rFonts w:eastAsia="Times New Roman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B6042" w:rsidRPr="00885822" w:rsidRDefault="009732CB" w:rsidP="003B6042">
      <w:pPr>
        <w:pStyle w:val="ab"/>
        <w:tabs>
          <w:tab w:val="left" w:pos="993"/>
        </w:tabs>
        <w:ind w:firstLine="709"/>
        <w:jc w:val="both"/>
        <w:outlineLvl w:val="0"/>
        <w:rPr>
          <w:rFonts w:eastAsia="Times New Roman"/>
          <w:lang w:eastAsia="ru-RU"/>
        </w:rPr>
      </w:pPr>
      <w:r w:rsidRPr="00885822">
        <w:rPr>
          <w:rFonts w:eastAsia="Times New Roman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="00885822" w:rsidRPr="00885822">
        <w:rPr>
          <w:rFonts w:eastAsia="Times New Roman"/>
          <w:lang w:eastAsia="ru-RU"/>
        </w:rPr>
        <w:t>, содержит 73</w:t>
      </w:r>
      <w:r w:rsidR="003B6042" w:rsidRPr="00885822">
        <w:rPr>
          <w:rFonts w:eastAsia="Times New Roman"/>
          <w:lang w:eastAsia="ru-RU"/>
        </w:rPr>
        <w:t xml:space="preserve"> листа.</w:t>
      </w:r>
    </w:p>
    <w:p w:rsidR="007A7B03" w:rsidRPr="007A7B03" w:rsidRDefault="001A54B2" w:rsidP="007A7B03">
      <w:pPr>
        <w:pStyle w:val="ab"/>
        <w:tabs>
          <w:tab w:val="left" w:pos="993"/>
        </w:tabs>
        <w:ind w:firstLine="709"/>
        <w:jc w:val="both"/>
        <w:rPr>
          <w:rFonts w:eastAsia="Times New Roman"/>
          <w:lang w:eastAsia="ru-RU"/>
        </w:rPr>
      </w:pPr>
      <w:r w:rsidRPr="00885822">
        <w:rPr>
          <w:rFonts w:eastAsia="Times New Roman"/>
          <w:lang w:eastAsia="ru-RU"/>
        </w:rPr>
        <w:t>Цена договора, п</w:t>
      </w:r>
      <w:r w:rsidR="00084F6B" w:rsidRPr="00885822">
        <w:rPr>
          <w:rFonts w:eastAsia="Times New Roman"/>
          <w:lang w:eastAsia="ru-RU"/>
        </w:rPr>
        <w:t>редложенная Участником закупки</w:t>
      </w:r>
      <w:r w:rsidR="00084F6B" w:rsidRPr="00064575">
        <w:rPr>
          <w:rFonts w:eastAsia="Times New Roman"/>
          <w:lang w:eastAsia="ru-RU"/>
        </w:rPr>
        <w:t>:</w:t>
      </w:r>
      <w:r w:rsidRPr="00064575">
        <w:rPr>
          <w:rFonts w:eastAsia="Times New Roman"/>
          <w:lang w:eastAsia="ru-RU"/>
        </w:rPr>
        <w:t xml:space="preserve"> </w:t>
      </w:r>
      <w:bookmarkStart w:id="25" w:name="_Hlk517097874"/>
      <w:bookmarkStart w:id="26" w:name="_Hlk528165796"/>
      <w:r w:rsidR="00442666" w:rsidRPr="00995C27">
        <w:rPr>
          <w:rFonts w:eastAsia="Calibri"/>
        </w:rPr>
        <w:t>7 857</w:t>
      </w:r>
      <w:r w:rsidR="00885822" w:rsidRPr="00995C27">
        <w:rPr>
          <w:rFonts w:eastAsia="Calibri"/>
        </w:rPr>
        <w:t xml:space="preserve"> 442</w:t>
      </w:r>
      <w:r w:rsidRPr="00995C27">
        <w:rPr>
          <w:rFonts w:eastAsia="Calibri"/>
        </w:rPr>
        <w:t xml:space="preserve"> </w:t>
      </w:r>
      <w:r w:rsidR="00885822" w:rsidRPr="00995C27">
        <w:rPr>
          <w:rFonts w:eastAsia="Times New Roman"/>
          <w:lang w:eastAsia="ru-RU"/>
        </w:rPr>
        <w:t>рубля</w:t>
      </w:r>
      <w:r w:rsidR="00084F6B" w:rsidRPr="00995C27">
        <w:rPr>
          <w:rFonts w:eastAsia="Times New Roman"/>
          <w:lang w:eastAsia="ru-RU"/>
        </w:rPr>
        <w:t xml:space="preserve"> </w:t>
      </w:r>
      <w:r w:rsidR="00885822" w:rsidRPr="00995C27">
        <w:rPr>
          <w:rFonts w:eastAsia="Times New Roman"/>
          <w:lang w:eastAsia="ru-RU"/>
        </w:rPr>
        <w:t>68</w:t>
      </w:r>
      <w:r w:rsidRPr="00995C27">
        <w:rPr>
          <w:rFonts w:eastAsia="Times New Roman"/>
          <w:lang w:eastAsia="ru-RU"/>
        </w:rPr>
        <w:t xml:space="preserve"> копеек, </w:t>
      </w:r>
      <w:bookmarkStart w:id="27" w:name="_Hlk528071994"/>
      <w:bookmarkEnd w:id="25"/>
      <w:bookmarkEnd w:id="26"/>
      <w:r w:rsidR="007A7B03" w:rsidRPr="007A7B03">
        <w:rPr>
          <w:rFonts w:eastAsia="Times New Roman"/>
          <w:lang w:eastAsia="ru-RU"/>
        </w:rPr>
        <w:t>включая НДС.</w:t>
      </w:r>
    </w:p>
    <w:p w:rsidR="001A54B2" w:rsidRPr="00DD13B3" w:rsidRDefault="001A54B2" w:rsidP="007A7B03">
      <w:pPr>
        <w:tabs>
          <w:tab w:val="left" w:pos="6987"/>
        </w:tabs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DD13B3">
        <w:rPr>
          <w:rFonts w:eastAsia="Times New Roman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bookmarkEnd w:id="27"/>
    <w:p w:rsidR="00053A52" w:rsidRDefault="00053A52" w:rsidP="00FD34B4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highlight w:val="yellow"/>
          <w:lang w:eastAsia="ru-RU"/>
        </w:rPr>
      </w:pPr>
    </w:p>
    <w:p w:rsidR="00277E63" w:rsidRPr="00254719" w:rsidRDefault="00277E63" w:rsidP="0089782A">
      <w:pPr>
        <w:pStyle w:val="a5"/>
        <w:numPr>
          <w:ilvl w:val="0"/>
          <w:numId w:val="22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eastAsia="Calibri"/>
          <w:bCs/>
        </w:rPr>
      </w:pPr>
      <w:r w:rsidRPr="00254719">
        <w:rPr>
          <w:rFonts w:eastAsia="Times New Roman"/>
          <w:lang w:eastAsia="ru-RU"/>
        </w:rPr>
        <w:t>Комисс</w:t>
      </w:r>
      <w:r w:rsidR="00D55ED4" w:rsidRPr="00254719">
        <w:rPr>
          <w:rFonts w:eastAsia="Times New Roman"/>
          <w:lang w:eastAsia="ru-RU"/>
        </w:rPr>
        <w:t>ия по закупке рассмотрела заявки</w:t>
      </w:r>
      <w:r w:rsidRPr="00254719">
        <w:rPr>
          <w:rFonts w:eastAsia="Times New Roman"/>
          <w:lang w:eastAsia="ru-RU"/>
        </w:rPr>
        <w:t xml:space="preserve"> Участник</w:t>
      </w:r>
      <w:r w:rsidR="00D55ED4" w:rsidRPr="00254719">
        <w:rPr>
          <w:rFonts w:eastAsia="Times New Roman"/>
          <w:lang w:eastAsia="ru-RU"/>
        </w:rPr>
        <w:t>ов</w:t>
      </w:r>
      <w:r w:rsidRPr="00254719">
        <w:rPr>
          <w:rFonts w:eastAsia="Times New Roman"/>
          <w:lang w:eastAsia="ru-RU"/>
        </w:rPr>
        <w:t xml:space="preserve"> закупки на соответствие требованиям, указанным в Документации о проведении запроса предложений</w:t>
      </w:r>
      <w:r w:rsidRPr="00254719">
        <w:rPr>
          <w:rFonts w:eastAsia="Times New Roman"/>
          <w:lang w:eastAsia="ar-SA"/>
        </w:rPr>
        <w:t xml:space="preserve"> </w:t>
      </w:r>
      <w:r w:rsidRPr="00254719">
        <w:rPr>
          <w:rFonts w:eastAsia="Calibri"/>
        </w:rPr>
        <w:t xml:space="preserve">на право заключения договора </w:t>
      </w:r>
      <w:r w:rsidR="009E5BF5" w:rsidRPr="00254719">
        <w:rPr>
          <w:rFonts w:eastAsia="Calibri"/>
        </w:rPr>
        <w:t xml:space="preserve">на оказание услуг финансовой аренды (лизинга) </w:t>
      </w:r>
      <w:r w:rsidR="00014033" w:rsidRPr="00254719">
        <w:rPr>
          <w:rFonts w:eastAsia="Calibri"/>
        </w:rPr>
        <w:t>дизельных генераторных установок</w:t>
      </w:r>
      <w:r w:rsidR="00A15ABA">
        <w:rPr>
          <w:rFonts w:eastAsia="Calibri"/>
        </w:rPr>
        <w:t xml:space="preserve"> </w:t>
      </w:r>
      <w:r w:rsidRPr="00254719">
        <w:rPr>
          <w:rFonts w:eastAsia="Times New Roman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  <w:r w:rsidRPr="00254719">
        <w:rPr>
          <w:rFonts w:eastAsia="Calibri"/>
          <w:b/>
          <w:lang w:eastAsia="ru-RU"/>
        </w:rPr>
        <w:t>РЕШЕНИЯ:</w:t>
      </w:r>
    </w:p>
    <w:p w:rsidR="00053A52" w:rsidRPr="00254719" w:rsidRDefault="00053A52" w:rsidP="00053A52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eastAsia="Times New Roman"/>
          <w:b/>
          <w:bCs/>
          <w:lang w:eastAsia="ru-RU"/>
        </w:rPr>
      </w:pPr>
    </w:p>
    <w:p w:rsidR="00C73F83" w:rsidRPr="00C73F83" w:rsidRDefault="00254719" w:rsidP="00C73F83">
      <w:pPr>
        <w:keepNext/>
        <w:keepLines/>
        <w:spacing w:after="0" w:line="240" w:lineRule="auto"/>
        <w:ind w:firstLine="709"/>
        <w:jc w:val="both"/>
        <w:outlineLvl w:val="1"/>
        <w:rPr>
          <w:rFonts w:eastAsia="Times New Roman"/>
          <w:bCs/>
          <w:noProof/>
          <w:lang w:eastAsia="ru-RU"/>
        </w:rPr>
      </w:pPr>
      <w:bookmarkStart w:id="28" w:name="_Hlk528153530"/>
      <w:r w:rsidRPr="00254719">
        <w:rPr>
          <w:rFonts w:eastAsia="Times New Roman"/>
          <w:b/>
          <w:noProof/>
          <w:lang w:eastAsia="ru-RU"/>
        </w:rPr>
        <w:t>4.1.</w:t>
      </w:r>
      <w:r w:rsidRPr="00254719">
        <w:rPr>
          <w:rFonts w:eastAsia="Times New Roman"/>
          <w:noProof/>
          <w:lang w:eastAsia="ru-RU"/>
        </w:rPr>
        <w:t xml:space="preserve"> На основании пп. </w:t>
      </w:r>
      <w:r w:rsidR="00057A93" w:rsidRPr="00DF2FE4">
        <w:rPr>
          <w:rFonts w:eastAsia="Times New Roman"/>
          <w:bCs/>
          <w:noProof/>
          <w:sz w:val="23"/>
          <w:szCs w:val="23"/>
          <w:lang w:eastAsia="ru-RU"/>
        </w:rPr>
        <w:t xml:space="preserve">а) и </w:t>
      </w:r>
      <w:r w:rsidRPr="00DF2FE4">
        <w:rPr>
          <w:rFonts w:eastAsia="Times New Roman"/>
          <w:noProof/>
          <w:lang w:eastAsia="ru-RU"/>
        </w:rPr>
        <w:t xml:space="preserve">в) п. 4.10.2 Документации признать </w:t>
      </w:r>
      <w:r w:rsidR="002930C4" w:rsidRPr="00DF2FE4">
        <w:rPr>
          <w:rFonts w:eastAsia="Times New Roman"/>
          <w:bCs/>
          <w:noProof/>
          <w:sz w:val="23"/>
          <w:szCs w:val="23"/>
          <w:lang w:eastAsia="ru-RU"/>
        </w:rPr>
        <w:t>оформление заявки</w:t>
      </w:r>
      <w:r w:rsidR="002930C4" w:rsidRPr="00DF2FE4">
        <w:rPr>
          <w:rFonts w:eastAsia="Times New Roman"/>
          <w:noProof/>
          <w:lang w:eastAsia="ru-RU"/>
        </w:rPr>
        <w:t xml:space="preserve"> </w:t>
      </w:r>
      <w:r w:rsidRPr="00DF2FE4">
        <w:rPr>
          <w:rFonts w:eastAsia="Times New Roman"/>
          <w:noProof/>
          <w:lang w:eastAsia="ru-RU"/>
        </w:rPr>
        <w:t xml:space="preserve">на участие в запросе предложений </w:t>
      </w:r>
      <w:r w:rsidRPr="00DF2FE4">
        <w:rPr>
          <w:rFonts w:eastAsia="Times New Roman"/>
        </w:rPr>
        <w:t>ОО</w:t>
      </w:r>
      <w:r w:rsidRPr="00DF2FE4">
        <w:rPr>
          <w:rFonts w:eastAsia="Times New Roman"/>
          <w:iCs/>
          <w:noProof/>
          <w:lang w:eastAsia="ru-RU"/>
        </w:rPr>
        <w:t>О «</w:t>
      </w:r>
      <w:proofErr w:type="spellStart"/>
      <w:r w:rsidRPr="00DF2FE4">
        <w:rPr>
          <w:rFonts w:eastAsia="Times New Roman"/>
          <w:lang w:eastAsia="ru-RU"/>
        </w:rPr>
        <w:t>СпецАвтоТехЛизинг</w:t>
      </w:r>
      <w:proofErr w:type="spellEnd"/>
      <w:r w:rsidRPr="00DF2FE4">
        <w:rPr>
          <w:rFonts w:eastAsia="Times New Roman"/>
          <w:iCs/>
          <w:noProof/>
          <w:lang w:eastAsia="ru-RU"/>
        </w:rPr>
        <w:t>»</w:t>
      </w:r>
      <w:r w:rsidRPr="00DF2FE4">
        <w:rPr>
          <w:rFonts w:eastAsia="Times New Roman"/>
          <w:noProof/>
          <w:lang w:eastAsia="ru-RU"/>
        </w:rPr>
        <w:t xml:space="preserve"> не соответствующ</w:t>
      </w:r>
      <w:r w:rsidR="002E5B08" w:rsidRPr="00DF2FE4">
        <w:rPr>
          <w:rFonts w:eastAsia="Times New Roman"/>
          <w:noProof/>
          <w:lang w:eastAsia="ru-RU"/>
        </w:rPr>
        <w:t>им</w:t>
      </w:r>
      <w:r w:rsidRPr="00DF2FE4">
        <w:rPr>
          <w:rFonts w:eastAsia="Times New Roman"/>
          <w:noProof/>
          <w:lang w:eastAsia="ru-RU"/>
        </w:rPr>
        <w:t xml:space="preserve"> требованиям Документации, а именно:</w:t>
      </w:r>
    </w:p>
    <w:p w:rsidR="00271922" w:rsidRPr="00271922" w:rsidRDefault="00271922" w:rsidP="00271922">
      <w:pPr>
        <w:spacing w:after="0" w:line="240" w:lineRule="auto"/>
        <w:ind w:firstLine="709"/>
        <w:jc w:val="both"/>
        <w:rPr>
          <w:rFonts w:eastAsia="Times New Roman"/>
          <w:noProof/>
          <w:lang w:eastAsia="ru-RU"/>
        </w:rPr>
      </w:pPr>
      <w:r w:rsidRPr="00271922">
        <w:rPr>
          <w:rFonts w:eastAsia="Times New Roman"/>
          <w:noProof/>
          <w:lang w:eastAsia="ru-RU"/>
        </w:rPr>
        <w:t xml:space="preserve">- в нарушение требований п. 5 Инструкции по заполнению Коммерческого предложения (форма 1) и п. 4.4.5. Документации в Коммерческом предложении Участника </w:t>
      </w:r>
      <w:r w:rsidRPr="00995C27">
        <w:rPr>
          <w:rFonts w:eastAsia="Times New Roman"/>
          <w:noProof/>
          <w:lang w:eastAsia="ru-RU"/>
        </w:rPr>
        <w:t>(Приложение 1 к Письму о подач</w:t>
      </w:r>
      <w:r w:rsidR="00D72ED0">
        <w:rPr>
          <w:rFonts w:eastAsia="Times New Roman"/>
          <w:noProof/>
          <w:lang w:eastAsia="ru-RU"/>
        </w:rPr>
        <w:t xml:space="preserve">и оферты от 15.10.2018 № 357/1) </w:t>
      </w:r>
      <w:r w:rsidRPr="00995C27">
        <w:rPr>
          <w:rFonts w:eastAsia="Times New Roman"/>
          <w:noProof/>
          <w:lang w:eastAsia="ru-RU"/>
        </w:rPr>
        <w:t>цена договора, предложенная Участником</w:t>
      </w:r>
      <w:r>
        <w:rPr>
          <w:rFonts w:eastAsia="Times New Roman"/>
          <w:noProof/>
          <w:lang w:eastAsia="ru-RU"/>
        </w:rPr>
        <w:t xml:space="preserve"> закупки – 8 021</w:t>
      </w:r>
      <w:r w:rsidRPr="00271922">
        <w:rPr>
          <w:rFonts w:eastAsia="Times New Roman"/>
          <w:noProof/>
          <w:lang w:eastAsia="ru-RU"/>
        </w:rPr>
        <w:t xml:space="preserve"> </w:t>
      </w:r>
      <w:r>
        <w:rPr>
          <w:rFonts w:eastAsia="Times New Roman"/>
          <w:noProof/>
          <w:lang w:eastAsia="ru-RU"/>
        </w:rPr>
        <w:t>297</w:t>
      </w:r>
      <w:r w:rsidRPr="00271922">
        <w:rPr>
          <w:rFonts w:eastAsia="Times New Roman"/>
          <w:noProof/>
          <w:lang w:eastAsia="ru-RU"/>
        </w:rPr>
        <w:t xml:space="preserve"> рублей 00 копеек (указана также в Письме о подаче оферты от 15.10.2018 № 357</w:t>
      </w:r>
      <w:r>
        <w:rPr>
          <w:rFonts w:eastAsia="Times New Roman"/>
          <w:noProof/>
          <w:lang w:eastAsia="ru-RU"/>
        </w:rPr>
        <w:t>/1</w:t>
      </w:r>
      <w:r w:rsidRPr="00271922">
        <w:rPr>
          <w:rFonts w:eastAsia="Times New Roman"/>
          <w:noProof/>
          <w:lang w:eastAsia="ru-RU"/>
        </w:rPr>
        <w:t xml:space="preserve">) не включает в </w:t>
      </w:r>
      <w:r>
        <w:rPr>
          <w:rFonts w:eastAsia="Times New Roman"/>
          <w:noProof/>
          <w:lang w:eastAsia="ru-RU"/>
        </w:rPr>
        <w:t>себя выкупную цену имущества – 1</w:t>
      </w:r>
      <w:r w:rsidRPr="00271922">
        <w:rPr>
          <w:rFonts w:eastAsia="Times New Roman"/>
          <w:noProof/>
          <w:lang w:eastAsia="ru-RU"/>
        </w:rPr>
        <w:t> </w:t>
      </w:r>
      <w:r>
        <w:rPr>
          <w:rFonts w:eastAsia="Times New Roman"/>
          <w:noProof/>
          <w:lang w:eastAsia="ru-RU"/>
        </w:rPr>
        <w:t>000</w:t>
      </w:r>
      <w:r w:rsidRPr="00271922">
        <w:rPr>
          <w:rFonts w:eastAsia="Times New Roman"/>
          <w:noProof/>
          <w:lang w:eastAsia="ru-RU"/>
        </w:rPr>
        <w:t xml:space="preserve"> рублей 00 копеек.</w:t>
      </w:r>
    </w:p>
    <w:p w:rsidR="00254719" w:rsidRPr="00254719" w:rsidRDefault="00254719" w:rsidP="00254719">
      <w:pPr>
        <w:spacing w:after="0" w:line="240" w:lineRule="auto"/>
        <w:jc w:val="both"/>
        <w:rPr>
          <w:rFonts w:eastAsia="Calibri"/>
          <w:b/>
        </w:rPr>
      </w:pPr>
      <w:bookmarkStart w:id="29" w:name="_Hlk528153848"/>
      <w:bookmarkEnd w:id="28"/>
      <w:r w:rsidRPr="00254719">
        <w:rPr>
          <w:rFonts w:eastAsia="Calibri"/>
          <w:b/>
        </w:rPr>
        <w:t>РЕЗУЛЬТАТЫ ГОЛОСОВАНИЯ:</w:t>
      </w:r>
    </w:p>
    <w:p w:rsidR="00254719" w:rsidRPr="00254719" w:rsidRDefault="00254719" w:rsidP="00254719">
      <w:pPr>
        <w:spacing w:after="0" w:line="240" w:lineRule="auto"/>
        <w:jc w:val="both"/>
        <w:rPr>
          <w:rFonts w:eastAsia="Calibri"/>
        </w:rPr>
      </w:pPr>
      <w:r w:rsidRPr="00254719">
        <w:rPr>
          <w:rFonts w:eastAsia="Calibri"/>
        </w:rPr>
        <w:t>Принято единогласно.</w:t>
      </w:r>
    </w:p>
    <w:p w:rsidR="00254719" w:rsidRPr="00254719" w:rsidRDefault="00254719" w:rsidP="00254719">
      <w:pPr>
        <w:spacing w:after="0" w:line="240" w:lineRule="auto"/>
        <w:ind w:firstLine="709"/>
        <w:jc w:val="both"/>
        <w:rPr>
          <w:rFonts w:eastAsia="Calibri"/>
        </w:rPr>
      </w:pPr>
      <w:r w:rsidRPr="00254719">
        <w:rPr>
          <w:rFonts w:eastAsia="Calibri"/>
        </w:rPr>
        <w:t xml:space="preserve">Не допустить </w:t>
      </w:r>
      <w:r w:rsidRPr="00254719">
        <w:rPr>
          <w:rFonts w:eastAsia="Times New Roman"/>
        </w:rPr>
        <w:t>ОО</w:t>
      </w:r>
      <w:r w:rsidRPr="00254719">
        <w:rPr>
          <w:rFonts w:eastAsia="Times New Roman"/>
          <w:iCs/>
          <w:noProof/>
          <w:lang w:eastAsia="ru-RU"/>
        </w:rPr>
        <w:t>О «</w:t>
      </w:r>
      <w:proofErr w:type="spellStart"/>
      <w:r w:rsidRPr="00254719">
        <w:rPr>
          <w:rFonts w:eastAsia="Times New Roman"/>
          <w:lang w:eastAsia="ru-RU"/>
        </w:rPr>
        <w:t>СпецАвтоТехЛизинг</w:t>
      </w:r>
      <w:proofErr w:type="spellEnd"/>
      <w:r w:rsidRPr="00254719">
        <w:rPr>
          <w:rFonts w:eastAsia="Times New Roman"/>
          <w:iCs/>
          <w:noProof/>
          <w:lang w:eastAsia="ru-RU"/>
        </w:rPr>
        <w:t>»</w:t>
      </w:r>
      <w:r w:rsidRPr="00254719">
        <w:rPr>
          <w:rFonts w:eastAsia="Calibri"/>
        </w:rPr>
        <w:t xml:space="preserve"> к процедуре запроса предложений и не включать в перечень Участников запроса предложений.</w:t>
      </w:r>
    </w:p>
    <w:p w:rsidR="00254719" w:rsidRPr="00254719" w:rsidRDefault="00254719" w:rsidP="00254719">
      <w:pPr>
        <w:spacing w:after="0" w:line="240" w:lineRule="auto"/>
        <w:jc w:val="both"/>
        <w:rPr>
          <w:rFonts w:eastAsia="Calibri"/>
          <w:b/>
        </w:rPr>
      </w:pPr>
      <w:r w:rsidRPr="00254719">
        <w:rPr>
          <w:rFonts w:eastAsia="Calibri"/>
          <w:b/>
        </w:rPr>
        <w:t>РЕЗУЛЬТАТЫ ГОЛОСОВАНИЯ:</w:t>
      </w:r>
    </w:p>
    <w:p w:rsidR="00254719" w:rsidRPr="00254719" w:rsidRDefault="00254719" w:rsidP="00254719">
      <w:pPr>
        <w:spacing w:after="0" w:line="240" w:lineRule="auto"/>
        <w:jc w:val="both"/>
        <w:rPr>
          <w:rFonts w:eastAsia="Times New Roman"/>
          <w:noProof/>
          <w:lang w:eastAsia="ru-RU"/>
        </w:rPr>
      </w:pPr>
      <w:r w:rsidRPr="00254719">
        <w:rPr>
          <w:rFonts w:eastAsia="Calibri"/>
        </w:rPr>
        <w:t>Принято единогласно.</w:t>
      </w:r>
    </w:p>
    <w:bookmarkEnd w:id="29"/>
    <w:p w:rsidR="00053A52" w:rsidRPr="00053A52" w:rsidRDefault="00053A52" w:rsidP="00053A52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</w:p>
    <w:p w:rsidR="0098574E" w:rsidRPr="00995C27" w:rsidRDefault="00053A52" w:rsidP="0098574E">
      <w:pPr>
        <w:keepNext/>
        <w:keepLines/>
        <w:spacing w:after="0" w:line="240" w:lineRule="auto"/>
        <w:ind w:firstLine="709"/>
        <w:jc w:val="both"/>
        <w:outlineLvl w:val="1"/>
        <w:rPr>
          <w:rFonts w:eastAsia="Times New Roman"/>
          <w:b/>
          <w:bCs/>
          <w:lang w:eastAsia="ru-RU"/>
        </w:rPr>
      </w:pPr>
      <w:r w:rsidRPr="00995C27">
        <w:rPr>
          <w:rFonts w:eastAsia="Times New Roman"/>
          <w:b/>
          <w:lang w:eastAsia="ru-RU"/>
        </w:rPr>
        <w:t>4.2.</w:t>
      </w:r>
      <w:r w:rsidRPr="00995C27">
        <w:rPr>
          <w:rFonts w:eastAsia="Times New Roman"/>
          <w:lang w:eastAsia="ru-RU"/>
        </w:rPr>
        <w:t xml:space="preserve"> </w:t>
      </w:r>
      <w:bookmarkStart w:id="30" w:name="_Hlk528050258"/>
      <w:r w:rsidR="0098574E" w:rsidRPr="00995C27">
        <w:rPr>
          <w:rFonts w:eastAsia="Times New Roman"/>
          <w:lang w:eastAsia="ru-RU"/>
        </w:rPr>
        <w:t>Признать правильность оформления заявки на участие в запросе предложений ООО </w:t>
      </w:r>
      <w:r w:rsidR="0098574E" w:rsidRPr="00DF2FE4">
        <w:rPr>
          <w:rFonts w:eastAsia="Times New Roman"/>
          <w:lang w:eastAsia="ru-RU"/>
        </w:rPr>
        <w:t>«</w:t>
      </w:r>
      <w:r w:rsidR="001E4C14" w:rsidRPr="00DF2FE4">
        <w:rPr>
          <w:rFonts w:eastAsia="Times New Roman"/>
          <w:iCs/>
          <w:noProof/>
          <w:lang w:eastAsia="ru-RU"/>
        </w:rPr>
        <w:t>СЛК</w:t>
      </w:r>
      <w:r w:rsidR="0098574E" w:rsidRPr="00995C27">
        <w:rPr>
          <w:rFonts w:eastAsia="Times New Roman"/>
          <w:lang w:eastAsia="ru-RU"/>
        </w:rPr>
        <w:t>» и соответствие договорных условий, предложенных Участником закупки, требованиям Документации.</w:t>
      </w:r>
      <w:r w:rsidR="0098574E" w:rsidRPr="00995C27">
        <w:rPr>
          <w:rFonts w:eastAsia="Times New Roman"/>
          <w:b/>
          <w:lang w:eastAsia="ru-RU"/>
        </w:rPr>
        <w:t xml:space="preserve"> </w:t>
      </w:r>
    </w:p>
    <w:p w:rsidR="0098574E" w:rsidRPr="00995C27" w:rsidRDefault="0098574E" w:rsidP="0098574E">
      <w:pPr>
        <w:spacing w:after="0" w:line="240" w:lineRule="auto"/>
        <w:jc w:val="both"/>
        <w:rPr>
          <w:rFonts w:eastAsia="Times New Roman"/>
          <w:b/>
          <w:bCs/>
          <w:lang w:eastAsia="ru-RU"/>
        </w:rPr>
      </w:pPr>
      <w:r w:rsidRPr="00995C27">
        <w:rPr>
          <w:rFonts w:eastAsia="Times New Roman"/>
          <w:b/>
          <w:lang w:eastAsia="ru-RU"/>
        </w:rPr>
        <w:t xml:space="preserve">РЕЗУЛЬТАТЫ ГОЛОСОВАНИЯ: </w:t>
      </w:r>
    </w:p>
    <w:p w:rsidR="0098574E" w:rsidRPr="00995C27" w:rsidRDefault="0098574E" w:rsidP="0098574E">
      <w:pPr>
        <w:tabs>
          <w:tab w:val="left" w:pos="3269"/>
          <w:tab w:val="left" w:pos="4467"/>
        </w:tabs>
        <w:spacing w:after="0" w:line="240" w:lineRule="auto"/>
        <w:jc w:val="both"/>
        <w:rPr>
          <w:rFonts w:eastAsia="Times New Roman"/>
          <w:bCs/>
          <w:lang w:eastAsia="ru-RU"/>
        </w:rPr>
      </w:pPr>
      <w:r w:rsidRPr="00995C27">
        <w:rPr>
          <w:rFonts w:eastAsia="Times New Roman"/>
          <w:lang w:eastAsia="ru-RU"/>
        </w:rPr>
        <w:t>Принято единогласно.</w:t>
      </w:r>
    </w:p>
    <w:p w:rsidR="0098574E" w:rsidRPr="00995C27" w:rsidRDefault="0098574E" w:rsidP="0098574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995C27">
        <w:rPr>
          <w:rFonts w:eastAsia="Times New Roman"/>
          <w:lang w:eastAsia="ru-RU"/>
        </w:rPr>
        <w:t xml:space="preserve">Признать заявку на участие в запросе </w:t>
      </w:r>
      <w:r w:rsidRPr="00DF2FE4">
        <w:rPr>
          <w:rFonts w:eastAsia="Times New Roman"/>
          <w:lang w:eastAsia="ru-RU"/>
        </w:rPr>
        <w:t xml:space="preserve">предложений </w:t>
      </w:r>
      <w:bookmarkStart w:id="31" w:name="_Hlk528165010"/>
      <w:r w:rsidRPr="00DF2FE4">
        <w:rPr>
          <w:rFonts w:eastAsia="Times New Roman"/>
          <w:lang w:eastAsia="ru-RU"/>
        </w:rPr>
        <w:t>ООО «</w:t>
      </w:r>
      <w:r w:rsidR="001E4C14" w:rsidRPr="00DF2FE4">
        <w:rPr>
          <w:rFonts w:eastAsia="Times New Roman"/>
          <w:iCs/>
          <w:noProof/>
          <w:lang w:eastAsia="ru-RU"/>
        </w:rPr>
        <w:t>СЛК</w:t>
      </w:r>
      <w:r w:rsidRPr="00DF2FE4">
        <w:rPr>
          <w:rFonts w:eastAsia="Times New Roman"/>
          <w:lang w:eastAsia="ru-RU"/>
        </w:rPr>
        <w:t xml:space="preserve">» </w:t>
      </w:r>
      <w:bookmarkEnd w:id="31"/>
      <w:r w:rsidRPr="00DF2FE4">
        <w:rPr>
          <w:rFonts w:eastAsia="Times New Roman"/>
          <w:lang w:eastAsia="ru-RU"/>
        </w:rPr>
        <w:t>соответствующей</w:t>
      </w:r>
      <w:r w:rsidRPr="00995C27">
        <w:rPr>
          <w:rFonts w:eastAsia="Times New Roman"/>
          <w:lang w:eastAsia="ru-RU"/>
        </w:rPr>
        <w:t xml:space="preserve"> техническим требованиям Документации. </w:t>
      </w:r>
    </w:p>
    <w:p w:rsidR="0098574E" w:rsidRPr="00995C27" w:rsidRDefault="0098574E" w:rsidP="0098574E">
      <w:pPr>
        <w:spacing w:after="0" w:line="240" w:lineRule="auto"/>
        <w:jc w:val="both"/>
        <w:rPr>
          <w:rFonts w:eastAsia="Times New Roman"/>
          <w:b/>
          <w:bCs/>
          <w:lang w:eastAsia="ru-RU"/>
        </w:rPr>
      </w:pPr>
      <w:r w:rsidRPr="00995C27">
        <w:rPr>
          <w:rFonts w:eastAsia="Times New Roman"/>
          <w:b/>
          <w:lang w:eastAsia="ru-RU"/>
        </w:rPr>
        <w:t xml:space="preserve">РЕЗУЛЬТАТЫ ГОЛОСОВАНИЯ: </w:t>
      </w:r>
    </w:p>
    <w:p w:rsidR="0098574E" w:rsidRPr="00DF2FE4" w:rsidRDefault="0098574E" w:rsidP="0098574E">
      <w:pPr>
        <w:spacing w:after="0" w:line="240" w:lineRule="auto"/>
        <w:jc w:val="both"/>
        <w:rPr>
          <w:rFonts w:eastAsia="Times New Roman"/>
          <w:bCs/>
          <w:lang w:eastAsia="ru-RU"/>
        </w:rPr>
      </w:pPr>
      <w:r w:rsidRPr="00995C27">
        <w:rPr>
          <w:rFonts w:eastAsia="Times New Roman"/>
          <w:lang w:eastAsia="ru-RU"/>
        </w:rPr>
        <w:t xml:space="preserve">Принято </w:t>
      </w:r>
      <w:r w:rsidRPr="00DF2FE4">
        <w:rPr>
          <w:rFonts w:eastAsia="Times New Roman"/>
          <w:lang w:eastAsia="ru-RU"/>
        </w:rPr>
        <w:t>единогласно.</w:t>
      </w:r>
    </w:p>
    <w:p w:rsidR="0098574E" w:rsidRPr="00995C27" w:rsidRDefault="0098574E" w:rsidP="0098574E">
      <w:pPr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DF2FE4">
        <w:rPr>
          <w:rFonts w:eastAsia="Times New Roman"/>
          <w:lang w:eastAsia="ru-RU"/>
        </w:rPr>
        <w:t>Допустить ООО «</w:t>
      </w:r>
      <w:r w:rsidR="001E4C14" w:rsidRPr="00DF2FE4">
        <w:rPr>
          <w:rFonts w:eastAsia="Times New Roman"/>
          <w:iCs/>
          <w:noProof/>
          <w:lang w:eastAsia="ru-RU"/>
        </w:rPr>
        <w:t>СЛК</w:t>
      </w:r>
      <w:r w:rsidRPr="00DF2FE4">
        <w:rPr>
          <w:rFonts w:eastAsia="Times New Roman"/>
          <w:lang w:eastAsia="ru-RU"/>
        </w:rPr>
        <w:t>» к процедуре</w:t>
      </w:r>
      <w:r w:rsidRPr="00995C27">
        <w:rPr>
          <w:rFonts w:eastAsia="Times New Roman"/>
          <w:lang w:eastAsia="ru-RU"/>
        </w:rPr>
        <w:t xml:space="preserve"> запроса предложений и включить в перечень Участников запроса предложений.</w:t>
      </w:r>
    </w:p>
    <w:p w:rsidR="0098574E" w:rsidRPr="00995C27" w:rsidRDefault="0098574E" w:rsidP="0098574E">
      <w:pPr>
        <w:spacing w:after="0" w:line="240" w:lineRule="auto"/>
        <w:jc w:val="both"/>
        <w:rPr>
          <w:rFonts w:eastAsia="Times New Roman"/>
          <w:b/>
          <w:bCs/>
          <w:lang w:eastAsia="ru-RU"/>
        </w:rPr>
      </w:pPr>
      <w:r w:rsidRPr="00995C27">
        <w:rPr>
          <w:rFonts w:eastAsia="Times New Roman"/>
          <w:b/>
          <w:lang w:eastAsia="ru-RU"/>
        </w:rPr>
        <w:lastRenderedPageBreak/>
        <w:t xml:space="preserve">РЕЗУЛЬТАТЫ ГОЛОСОВАНИЯ: </w:t>
      </w:r>
    </w:p>
    <w:p w:rsidR="0098574E" w:rsidRPr="00995C27" w:rsidRDefault="0098574E" w:rsidP="0098574E">
      <w:pPr>
        <w:spacing w:after="0" w:line="240" w:lineRule="auto"/>
        <w:contextualSpacing/>
        <w:jc w:val="both"/>
        <w:rPr>
          <w:rFonts w:eastAsia="Times New Roman"/>
          <w:b/>
          <w:noProof/>
          <w:lang w:eastAsia="ru-RU"/>
        </w:rPr>
      </w:pPr>
      <w:r w:rsidRPr="00995C27">
        <w:rPr>
          <w:rFonts w:eastAsia="Times New Roman"/>
          <w:lang w:eastAsia="ru-RU"/>
        </w:rPr>
        <w:t>Принято единогласно</w:t>
      </w:r>
      <w:r w:rsidRPr="00995C27">
        <w:rPr>
          <w:rFonts w:eastAsia="Calibri"/>
        </w:rPr>
        <w:t>.</w:t>
      </w:r>
    </w:p>
    <w:p w:rsidR="00FC6E7E" w:rsidRPr="00995C27" w:rsidRDefault="00FC6E7E" w:rsidP="0098574E">
      <w:pPr>
        <w:keepNext/>
        <w:keepLines/>
        <w:spacing w:after="0" w:line="240" w:lineRule="auto"/>
        <w:ind w:firstLine="709"/>
        <w:jc w:val="both"/>
        <w:outlineLvl w:val="1"/>
        <w:rPr>
          <w:rFonts w:eastAsia="Times New Roman"/>
          <w:bCs/>
          <w:highlight w:val="yellow"/>
          <w:lang w:eastAsia="ru-RU"/>
        </w:rPr>
      </w:pPr>
    </w:p>
    <w:p w:rsidR="00995C27" w:rsidRPr="00DF2FE4" w:rsidRDefault="00995C27" w:rsidP="00995C27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DF2FE4">
        <w:rPr>
          <w:rFonts w:eastAsia="Times New Roman"/>
          <w:b/>
          <w:lang w:eastAsia="ru-RU"/>
        </w:rPr>
        <w:t>4.3.</w:t>
      </w:r>
      <w:r w:rsidRPr="00DF2FE4">
        <w:rPr>
          <w:rFonts w:eastAsia="Times New Roman"/>
          <w:lang w:eastAsia="ru-RU"/>
        </w:rPr>
        <w:t xml:space="preserve"> Признать правильность оформления заявки на участие в запросе предложений </w:t>
      </w:r>
      <w:r w:rsidRPr="00DF2FE4">
        <w:rPr>
          <w:rFonts w:eastAsia="Times New Roman"/>
        </w:rPr>
        <w:t>ОО</w:t>
      </w:r>
      <w:r w:rsidRPr="00DF2FE4">
        <w:rPr>
          <w:rFonts w:eastAsia="Times New Roman"/>
          <w:iCs/>
          <w:noProof/>
          <w:lang w:eastAsia="ru-RU"/>
        </w:rPr>
        <w:t>О «</w:t>
      </w:r>
      <w:r w:rsidR="001E4C14" w:rsidRPr="00DF2FE4">
        <w:rPr>
          <w:rFonts w:eastAsia="Times New Roman"/>
          <w:iCs/>
          <w:noProof/>
          <w:lang w:eastAsia="ru-RU"/>
        </w:rPr>
        <w:t>Балтийский лизинг</w:t>
      </w:r>
      <w:r w:rsidRPr="00DF2FE4">
        <w:rPr>
          <w:rFonts w:eastAsia="Times New Roman"/>
          <w:iCs/>
          <w:noProof/>
          <w:lang w:eastAsia="ru-RU"/>
        </w:rPr>
        <w:t>»</w:t>
      </w:r>
      <w:r w:rsidR="00D07F57" w:rsidRPr="00DF2FE4">
        <w:rPr>
          <w:rFonts w:eastAsia="Times New Roman"/>
          <w:noProof/>
          <w:lang w:eastAsia="ru-RU"/>
        </w:rPr>
        <w:t xml:space="preserve"> </w:t>
      </w:r>
      <w:r w:rsidRPr="00DF2FE4">
        <w:rPr>
          <w:rFonts w:eastAsia="Times New Roman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995C27" w:rsidRPr="00DF2FE4" w:rsidRDefault="00995C27" w:rsidP="006A7534">
      <w:pPr>
        <w:tabs>
          <w:tab w:val="left" w:pos="993"/>
          <w:tab w:val="left" w:pos="1701"/>
        </w:tabs>
        <w:spacing w:after="0" w:line="240" w:lineRule="auto"/>
        <w:jc w:val="both"/>
        <w:rPr>
          <w:rFonts w:eastAsia="Times New Roman"/>
          <w:b/>
          <w:bCs/>
          <w:lang w:eastAsia="ru-RU"/>
        </w:rPr>
      </w:pPr>
      <w:r w:rsidRPr="00DF2FE4">
        <w:rPr>
          <w:rFonts w:eastAsia="Times New Roman"/>
          <w:b/>
          <w:lang w:eastAsia="ru-RU"/>
        </w:rPr>
        <w:t xml:space="preserve">РЕЗУЛЬТАТЫ ГОЛОСОВАНИЯ: </w:t>
      </w:r>
    </w:p>
    <w:p w:rsidR="00995C27" w:rsidRPr="00DF2FE4" w:rsidRDefault="00995C27" w:rsidP="006A7534">
      <w:pPr>
        <w:tabs>
          <w:tab w:val="left" w:pos="993"/>
          <w:tab w:val="left" w:pos="1701"/>
        </w:tabs>
        <w:spacing w:after="0" w:line="240" w:lineRule="auto"/>
        <w:jc w:val="both"/>
        <w:rPr>
          <w:rFonts w:eastAsia="Times New Roman"/>
          <w:bCs/>
          <w:lang w:eastAsia="ru-RU"/>
        </w:rPr>
      </w:pPr>
      <w:r w:rsidRPr="00DF2FE4">
        <w:rPr>
          <w:rFonts w:eastAsia="Times New Roman"/>
          <w:lang w:eastAsia="ru-RU"/>
        </w:rPr>
        <w:t>Принято единогласно.</w:t>
      </w:r>
    </w:p>
    <w:p w:rsidR="00995C27" w:rsidRPr="00DF2FE4" w:rsidRDefault="00995C27" w:rsidP="00995C27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DF2FE4">
        <w:rPr>
          <w:rFonts w:eastAsia="Times New Roman"/>
          <w:lang w:eastAsia="ru-RU"/>
        </w:rPr>
        <w:t xml:space="preserve">Признать заявку на участие в запросе предложений </w:t>
      </w:r>
      <w:r w:rsidRPr="00DF2FE4">
        <w:rPr>
          <w:rFonts w:eastAsia="Times New Roman"/>
        </w:rPr>
        <w:t>ОО</w:t>
      </w:r>
      <w:r w:rsidRPr="00DF2FE4">
        <w:rPr>
          <w:rFonts w:eastAsia="Times New Roman"/>
          <w:iCs/>
          <w:noProof/>
          <w:lang w:eastAsia="ru-RU"/>
        </w:rPr>
        <w:t>О «</w:t>
      </w:r>
      <w:r w:rsidR="001E4C14" w:rsidRPr="00DF2FE4">
        <w:rPr>
          <w:rFonts w:eastAsia="Times New Roman"/>
          <w:iCs/>
          <w:noProof/>
          <w:lang w:eastAsia="ru-RU"/>
        </w:rPr>
        <w:t>Балтийский лизинг</w:t>
      </w:r>
      <w:r w:rsidRPr="00DF2FE4">
        <w:rPr>
          <w:rFonts w:eastAsia="Times New Roman"/>
          <w:iCs/>
          <w:noProof/>
          <w:lang w:eastAsia="ru-RU"/>
        </w:rPr>
        <w:t>»</w:t>
      </w:r>
      <w:r w:rsidRPr="00DF2FE4">
        <w:rPr>
          <w:rFonts w:eastAsia="Times New Roman"/>
          <w:noProof/>
          <w:lang w:eastAsia="ru-RU"/>
        </w:rPr>
        <w:t xml:space="preserve"> </w:t>
      </w:r>
      <w:r w:rsidRPr="00DF2FE4">
        <w:rPr>
          <w:rFonts w:eastAsia="Times New Roman"/>
          <w:lang w:eastAsia="ru-RU"/>
        </w:rPr>
        <w:t xml:space="preserve">соответствующей техническим требованиям Документации. </w:t>
      </w:r>
    </w:p>
    <w:p w:rsidR="00995C27" w:rsidRPr="00DF2FE4" w:rsidRDefault="00995C27" w:rsidP="00B571F2">
      <w:pPr>
        <w:tabs>
          <w:tab w:val="left" w:pos="993"/>
          <w:tab w:val="left" w:pos="1701"/>
        </w:tabs>
        <w:spacing w:after="0" w:line="240" w:lineRule="auto"/>
        <w:jc w:val="both"/>
        <w:rPr>
          <w:rFonts w:eastAsia="Times New Roman"/>
          <w:b/>
          <w:bCs/>
          <w:lang w:eastAsia="ru-RU"/>
        </w:rPr>
      </w:pPr>
      <w:r w:rsidRPr="00DF2FE4">
        <w:rPr>
          <w:rFonts w:eastAsia="Times New Roman"/>
          <w:b/>
          <w:lang w:eastAsia="ru-RU"/>
        </w:rPr>
        <w:t xml:space="preserve">РЕЗУЛЬТАТЫ ГОЛОСОВАНИЯ: </w:t>
      </w:r>
    </w:p>
    <w:p w:rsidR="00995C27" w:rsidRPr="00DF2FE4" w:rsidRDefault="00995C27" w:rsidP="00B571F2">
      <w:pPr>
        <w:tabs>
          <w:tab w:val="left" w:pos="993"/>
          <w:tab w:val="left" w:pos="1701"/>
        </w:tabs>
        <w:spacing w:after="0" w:line="240" w:lineRule="auto"/>
        <w:jc w:val="both"/>
        <w:rPr>
          <w:rFonts w:eastAsia="Times New Roman"/>
          <w:bCs/>
          <w:lang w:eastAsia="ru-RU"/>
        </w:rPr>
      </w:pPr>
      <w:r w:rsidRPr="00DF2FE4">
        <w:rPr>
          <w:rFonts w:eastAsia="Times New Roman"/>
          <w:lang w:eastAsia="ru-RU"/>
        </w:rPr>
        <w:t>Принято единогласно.</w:t>
      </w:r>
    </w:p>
    <w:p w:rsidR="00995C27" w:rsidRPr="00DF2FE4" w:rsidRDefault="00995C27" w:rsidP="00995C27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DF2FE4">
        <w:rPr>
          <w:rFonts w:eastAsia="Times New Roman"/>
          <w:lang w:eastAsia="ru-RU"/>
        </w:rPr>
        <w:t xml:space="preserve">Допустить </w:t>
      </w:r>
      <w:bookmarkStart w:id="32" w:name="_Hlk528166766"/>
      <w:r w:rsidRPr="00DF2FE4">
        <w:rPr>
          <w:rFonts w:eastAsia="Times New Roman"/>
        </w:rPr>
        <w:t>ОО</w:t>
      </w:r>
      <w:r w:rsidRPr="00DF2FE4">
        <w:rPr>
          <w:rFonts w:eastAsia="Times New Roman"/>
          <w:iCs/>
          <w:noProof/>
          <w:lang w:eastAsia="ru-RU"/>
        </w:rPr>
        <w:t>О «</w:t>
      </w:r>
      <w:r w:rsidR="001E4C14" w:rsidRPr="00DF2FE4">
        <w:rPr>
          <w:rFonts w:eastAsia="Times New Roman"/>
          <w:iCs/>
          <w:noProof/>
          <w:lang w:eastAsia="ru-RU"/>
        </w:rPr>
        <w:t>Балтийский лизинг</w:t>
      </w:r>
      <w:r w:rsidRPr="00DF2FE4">
        <w:rPr>
          <w:rFonts w:eastAsia="Times New Roman"/>
          <w:iCs/>
          <w:noProof/>
          <w:lang w:eastAsia="ru-RU"/>
        </w:rPr>
        <w:t>»</w:t>
      </w:r>
      <w:r w:rsidRPr="00DF2FE4">
        <w:rPr>
          <w:rFonts w:eastAsia="Times New Roman"/>
          <w:noProof/>
          <w:lang w:eastAsia="ru-RU"/>
        </w:rPr>
        <w:t xml:space="preserve"> </w:t>
      </w:r>
      <w:bookmarkEnd w:id="32"/>
      <w:r w:rsidRPr="00DF2FE4">
        <w:rPr>
          <w:rFonts w:eastAsia="Times New Roman"/>
          <w:lang w:eastAsia="ru-RU"/>
        </w:rPr>
        <w:t>к процедуре запроса предложений и включить в перечень Участников запроса предложений.</w:t>
      </w:r>
    </w:p>
    <w:p w:rsidR="00995C27" w:rsidRPr="00A357DE" w:rsidRDefault="00995C27" w:rsidP="003D201A">
      <w:pPr>
        <w:tabs>
          <w:tab w:val="left" w:pos="993"/>
          <w:tab w:val="left" w:pos="1701"/>
        </w:tabs>
        <w:spacing w:after="0" w:line="240" w:lineRule="auto"/>
        <w:jc w:val="both"/>
        <w:rPr>
          <w:rFonts w:eastAsia="Times New Roman"/>
          <w:b/>
          <w:bCs/>
          <w:lang w:eastAsia="ru-RU"/>
        </w:rPr>
      </w:pPr>
      <w:r w:rsidRPr="00DF2FE4">
        <w:rPr>
          <w:rFonts w:eastAsia="Times New Roman"/>
          <w:b/>
          <w:lang w:eastAsia="ru-RU"/>
        </w:rPr>
        <w:t>РЕЗУЛЬТАТЫ ГОЛОСОВАНИЯ:</w:t>
      </w:r>
      <w:r w:rsidRPr="00A357DE">
        <w:rPr>
          <w:rFonts w:eastAsia="Times New Roman"/>
          <w:b/>
          <w:lang w:eastAsia="ru-RU"/>
        </w:rPr>
        <w:t xml:space="preserve"> </w:t>
      </w:r>
    </w:p>
    <w:p w:rsidR="00995C27" w:rsidRDefault="00995C27" w:rsidP="003D201A">
      <w:pPr>
        <w:tabs>
          <w:tab w:val="left" w:pos="993"/>
          <w:tab w:val="left" w:pos="1701"/>
        </w:tabs>
        <w:spacing w:after="0" w:line="240" w:lineRule="auto"/>
        <w:jc w:val="both"/>
        <w:rPr>
          <w:rFonts w:eastAsia="Times New Roman"/>
          <w:bCs/>
          <w:lang w:eastAsia="ru-RU"/>
        </w:rPr>
      </w:pPr>
      <w:r w:rsidRPr="00A357DE">
        <w:rPr>
          <w:rFonts w:eastAsia="Times New Roman"/>
          <w:lang w:eastAsia="ru-RU"/>
        </w:rPr>
        <w:t>Принято единогласно.</w:t>
      </w:r>
    </w:p>
    <w:p w:rsidR="00995C27" w:rsidRDefault="00995C27" w:rsidP="00995C2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eastAsia="Times New Roman"/>
          <w:b/>
          <w:bCs/>
          <w:lang w:eastAsia="ru-RU"/>
        </w:rPr>
      </w:pPr>
    </w:p>
    <w:p w:rsidR="00995C27" w:rsidRPr="00014EC7" w:rsidRDefault="00995C27" w:rsidP="00995C2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/>
          <w:lang w:eastAsia="ru-RU"/>
        </w:rPr>
        <w:t>4.4</w:t>
      </w:r>
      <w:r w:rsidRPr="00014EC7">
        <w:rPr>
          <w:rFonts w:eastAsia="Times New Roman"/>
          <w:b/>
          <w:lang w:eastAsia="ru-RU"/>
        </w:rPr>
        <w:t xml:space="preserve">. </w:t>
      </w:r>
      <w:r w:rsidRPr="00014EC7">
        <w:rPr>
          <w:rFonts w:eastAsia="Times New Roman"/>
          <w:lang w:eastAsia="ru-RU"/>
        </w:rPr>
        <w:t>Признать запрос предложений состоявшимся.</w:t>
      </w:r>
    </w:p>
    <w:p w:rsidR="00995C27" w:rsidRPr="00014EC7" w:rsidRDefault="00995C27" w:rsidP="00995C27">
      <w:pPr>
        <w:spacing w:after="0" w:line="240" w:lineRule="auto"/>
        <w:contextualSpacing/>
        <w:jc w:val="both"/>
        <w:rPr>
          <w:rFonts w:eastAsia="Times New Roman"/>
          <w:b/>
          <w:bCs/>
          <w:lang w:eastAsia="ru-RU"/>
        </w:rPr>
      </w:pPr>
      <w:r w:rsidRPr="00014EC7">
        <w:rPr>
          <w:rFonts w:eastAsia="Times New Roman"/>
          <w:b/>
          <w:lang w:eastAsia="ru-RU"/>
        </w:rPr>
        <w:t xml:space="preserve">РЕЗУЛЬТАТЫ ГОЛОСОВАНИЯ: </w:t>
      </w:r>
    </w:p>
    <w:p w:rsidR="00995C27" w:rsidRPr="00014EC7" w:rsidRDefault="00995C27" w:rsidP="00995C2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eastAsia="Times New Roman"/>
          <w:bCs/>
          <w:lang w:eastAsia="ru-RU"/>
        </w:rPr>
      </w:pPr>
      <w:r w:rsidRPr="00014EC7">
        <w:rPr>
          <w:rFonts w:eastAsia="Times New Roman"/>
          <w:lang w:eastAsia="ru-RU"/>
        </w:rPr>
        <w:t>Принято единогласно.</w:t>
      </w:r>
    </w:p>
    <w:p w:rsidR="004B4478" w:rsidRDefault="004B4478" w:rsidP="00995C27">
      <w:pPr>
        <w:spacing w:after="0" w:line="240" w:lineRule="auto"/>
        <w:ind w:firstLine="709"/>
        <w:jc w:val="both"/>
        <w:rPr>
          <w:rFonts w:eastAsia="Times New Roman"/>
          <w:b/>
          <w:bCs/>
        </w:rPr>
      </w:pPr>
    </w:p>
    <w:bookmarkEnd w:id="30"/>
    <w:p w:rsidR="00E67093" w:rsidRPr="00E67093" w:rsidRDefault="00E67093" w:rsidP="00E67093">
      <w:pPr>
        <w:tabs>
          <w:tab w:val="left" w:pos="0"/>
          <w:tab w:val="left" w:pos="1134"/>
        </w:tabs>
        <w:spacing w:after="0" w:line="240" w:lineRule="atLeast"/>
        <w:ind w:left="66"/>
        <w:contextualSpacing/>
        <w:jc w:val="both"/>
      </w:pPr>
      <w:r w:rsidRPr="00E67093">
        <w:rPr>
          <w:b/>
          <w:bCs/>
        </w:rPr>
        <w:t>5.</w:t>
      </w:r>
      <w:r w:rsidRPr="00E67093">
        <w:rPr>
          <w:bCs/>
        </w:rPr>
        <w:t xml:space="preserve"> В соответствии с п. 4.12 Документации Комиссией по закупке была произведена оценка заявок </w:t>
      </w:r>
      <w:bookmarkStart w:id="33" w:name="_Hlk528249603"/>
      <w:r w:rsidRPr="00E67093">
        <w:rPr>
          <w:rFonts w:eastAsia="Times New Roman"/>
          <w:bCs/>
        </w:rPr>
        <w:t>ОО</w:t>
      </w:r>
      <w:r w:rsidRPr="00E67093">
        <w:rPr>
          <w:rFonts w:eastAsia="Times New Roman"/>
          <w:bCs/>
          <w:iCs/>
          <w:noProof/>
          <w:lang w:eastAsia="ru-RU"/>
        </w:rPr>
        <w:t>О «СЛК»</w:t>
      </w:r>
      <w:bookmarkEnd w:id="33"/>
      <w:r w:rsidRPr="00E67093">
        <w:rPr>
          <w:rFonts w:eastAsia="Times New Roman"/>
          <w:bCs/>
          <w:lang w:eastAsia="ru-RU"/>
        </w:rPr>
        <w:t xml:space="preserve">, </w:t>
      </w:r>
      <w:bookmarkStart w:id="34" w:name="_Hlk528249629"/>
      <w:r w:rsidRPr="00E67093">
        <w:rPr>
          <w:bCs/>
          <w:lang w:eastAsia="ru-RU"/>
        </w:rPr>
        <w:t>ООО «</w:t>
      </w:r>
      <w:r w:rsidRPr="00E67093">
        <w:rPr>
          <w:rFonts w:eastAsia="Times New Roman"/>
          <w:bCs/>
          <w:iCs/>
          <w:noProof/>
          <w:lang w:eastAsia="ru-RU"/>
        </w:rPr>
        <w:t>Балтийский лизинг</w:t>
      </w:r>
      <w:r w:rsidRPr="00E67093">
        <w:rPr>
          <w:bCs/>
          <w:lang w:eastAsia="ru-RU"/>
        </w:rPr>
        <w:t>»</w:t>
      </w:r>
      <w:bookmarkEnd w:id="34"/>
      <w:r w:rsidRPr="00E67093">
        <w:rPr>
          <w:rFonts w:eastAsia="Times New Roman"/>
          <w:bCs/>
          <w:lang w:eastAsia="ru-RU"/>
        </w:rPr>
        <w:t>.</w:t>
      </w:r>
    </w:p>
    <w:p w:rsidR="00E67093" w:rsidRDefault="00E67093" w:rsidP="00E67093">
      <w:pPr>
        <w:spacing w:after="0" w:line="240" w:lineRule="atLeast"/>
        <w:ind w:firstLine="426"/>
        <w:jc w:val="both"/>
        <w:rPr>
          <w:bCs/>
        </w:rPr>
      </w:pPr>
      <w:r w:rsidRPr="00E67093">
        <w:rPr>
          <w:rFonts w:eastAsia="Calibri"/>
          <w:bCs/>
        </w:rPr>
        <w:t xml:space="preserve">Заявки оценивались членами Комиссии по закупке по следующим критериям: «Цена договора», </w:t>
      </w:r>
      <w:r w:rsidRPr="00E67093">
        <w:rPr>
          <w:bCs/>
        </w:rPr>
        <w:t>«</w:t>
      </w:r>
      <w:r w:rsidRPr="00E67093">
        <w:rPr>
          <w:bCs/>
          <w:lang w:eastAsia="ar-SA"/>
        </w:rPr>
        <w:t>Наличие опыта по успешному оказанию финансовых услуг (лизинга)</w:t>
      </w:r>
      <w:r w:rsidRPr="00E67093">
        <w:rPr>
          <w:bCs/>
        </w:rPr>
        <w:t>».</w:t>
      </w:r>
    </w:p>
    <w:p w:rsidR="00E67093" w:rsidRPr="00E67093" w:rsidRDefault="00E67093" w:rsidP="00E67093">
      <w:pPr>
        <w:numPr>
          <w:ilvl w:val="1"/>
          <w:numId w:val="13"/>
        </w:numPr>
        <w:tabs>
          <w:tab w:val="left" w:pos="720"/>
          <w:tab w:val="left" w:pos="1134"/>
        </w:tabs>
        <w:spacing w:after="0" w:line="240" w:lineRule="atLeast"/>
        <w:ind w:left="0" w:firstLine="720"/>
        <w:contextualSpacing/>
        <w:jc w:val="both"/>
        <w:rPr>
          <w:rFonts w:eastAsia="Calibri"/>
          <w:bCs/>
          <w:iCs/>
        </w:rPr>
      </w:pPr>
      <w:r w:rsidRPr="00E67093">
        <w:rPr>
          <w:rFonts w:eastAsia="Calibri"/>
          <w:bCs/>
          <w:iCs/>
        </w:rPr>
        <w:t xml:space="preserve">В соответствии с Постановлением № 925 и </w:t>
      </w:r>
      <w:proofErr w:type="spellStart"/>
      <w:r w:rsidRPr="00E67093">
        <w:rPr>
          <w:rFonts w:eastAsia="Calibri"/>
          <w:bCs/>
          <w:iCs/>
        </w:rPr>
        <w:t>пп</w:t>
      </w:r>
      <w:proofErr w:type="spellEnd"/>
      <w:r w:rsidRPr="00E67093">
        <w:rPr>
          <w:rFonts w:eastAsia="Calibri"/>
          <w:bCs/>
          <w:iCs/>
        </w:rPr>
        <w:t xml:space="preserve">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67093">
        <w:rPr>
          <w:rFonts w:eastAsia="Calibri"/>
          <w:b/>
          <w:bCs/>
          <w:iCs/>
        </w:rPr>
        <w:t>не предоставляется</w:t>
      </w:r>
      <w:r w:rsidRPr="00E67093">
        <w:rPr>
          <w:rFonts w:eastAsia="Calibri"/>
          <w:bCs/>
          <w:iCs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E67093" w:rsidRPr="00E67093" w:rsidRDefault="00E67093" w:rsidP="00E67093">
      <w:pPr>
        <w:spacing w:after="0" w:line="240" w:lineRule="auto"/>
        <w:jc w:val="both"/>
        <w:rPr>
          <w:rFonts w:eastAsia="Times New Roman"/>
          <w:lang w:eastAsia="ru-RU"/>
        </w:rPr>
      </w:pPr>
      <w:r w:rsidRPr="00E67093">
        <w:rPr>
          <w:rFonts w:eastAsia="Times New Roman"/>
          <w:b/>
          <w:bCs/>
          <w:lang w:eastAsia="ru-RU"/>
        </w:rPr>
        <w:t xml:space="preserve">РЕЗУЛЬТАТЫ ГОЛОСОВАНИЯ: </w:t>
      </w:r>
    </w:p>
    <w:p w:rsidR="00E67093" w:rsidRPr="00E67093" w:rsidRDefault="00E67093" w:rsidP="00E67093">
      <w:pPr>
        <w:spacing w:after="0" w:line="240" w:lineRule="atLeast"/>
        <w:jc w:val="both"/>
        <w:rPr>
          <w:rFonts w:eastAsia="Times New Roman"/>
          <w:lang w:eastAsia="ru-RU"/>
        </w:rPr>
      </w:pPr>
      <w:r w:rsidRPr="00E67093">
        <w:rPr>
          <w:rFonts w:eastAsia="Times New Roman"/>
          <w:bCs/>
          <w:lang w:eastAsia="ru-RU"/>
        </w:rPr>
        <w:t>Принято единогласно.</w:t>
      </w:r>
    </w:p>
    <w:p w:rsidR="00E67093" w:rsidRPr="00E67093" w:rsidRDefault="00E67093" w:rsidP="00E67093">
      <w:pPr>
        <w:numPr>
          <w:ilvl w:val="1"/>
          <w:numId w:val="13"/>
        </w:numPr>
        <w:spacing w:after="0" w:line="240" w:lineRule="atLeast"/>
        <w:ind w:left="0" w:firstLine="720"/>
        <w:contextualSpacing/>
        <w:jc w:val="both"/>
        <w:rPr>
          <w:rFonts w:eastAsia="Times New Roman"/>
          <w:lang w:eastAsia="ru-RU"/>
        </w:rPr>
      </w:pPr>
      <w:r w:rsidRPr="00E67093">
        <w:rPr>
          <w:rFonts w:eastAsia="Calibri"/>
          <w:bCs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E67093" w:rsidRPr="00E67093" w:rsidRDefault="00E67093" w:rsidP="00E67093">
      <w:pPr>
        <w:spacing w:after="0" w:line="240" w:lineRule="auto"/>
        <w:ind w:firstLine="709"/>
        <w:jc w:val="both"/>
        <w:rPr>
          <w:rFonts w:eastAsia="Calibri"/>
          <w:bCs/>
        </w:rPr>
      </w:pPr>
      <w:r w:rsidRPr="00E67093">
        <w:rPr>
          <w:rFonts w:eastAsia="Calibri"/>
          <w:b/>
          <w:bCs/>
        </w:rPr>
        <w:t>1 место</w:t>
      </w:r>
      <w:r w:rsidRPr="00E67093">
        <w:rPr>
          <w:rFonts w:eastAsia="Calibri"/>
          <w:bCs/>
        </w:rPr>
        <w:t xml:space="preserve"> – </w:t>
      </w:r>
      <w:r w:rsidRPr="00E67093">
        <w:rPr>
          <w:rFonts w:eastAsia="Times New Roman"/>
          <w:bCs/>
        </w:rPr>
        <w:t>ОО</w:t>
      </w:r>
      <w:r w:rsidRPr="00E67093">
        <w:rPr>
          <w:rFonts w:eastAsia="Times New Roman"/>
          <w:bCs/>
          <w:iCs/>
          <w:noProof/>
          <w:lang w:eastAsia="ru-RU"/>
        </w:rPr>
        <w:t>О «СЛК»</w:t>
      </w:r>
      <w:r w:rsidRPr="00E67093">
        <w:rPr>
          <w:rFonts w:eastAsia="Calibri"/>
          <w:bCs/>
        </w:rPr>
        <w:t xml:space="preserve"> (итоговый балл – 5); </w:t>
      </w:r>
    </w:p>
    <w:p w:rsidR="00E67093" w:rsidRPr="00E67093" w:rsidRDefault="00E67093" w:rsidP="00E67093">
      <w:pPr>
        <w:spacing w:after="0" w:line="240" w:lineRule="auto"/>
        <w:ind w:firstLine="709"/>
        <w:jc w:val="both"/>
        <w:rPr>
          <w:rFonts w:eastAsia="Calibri"/>
          <w:bCs/>
        </w:rPr>
      </w:pPr>
      <w:r w:rsidRPr="00E67093">
        <w:rPr>
          <w:rFonts w:eastAsia="Calibri"/>
          <w:b/>
          <w:bCs/>
        </w:rPr>
        <w:t>2 место</w:t>
      </w:r>
      <w:r w:rsidRPr="00E67093">
        <w:rPr>
          <w:rFonts w:eastAsia="Calibri"/>
          <w:bCs/>
        </w:rPr>
        <w:t xml:space="preserve"> – </w:t>
      </w:r>
      <w:r w:rsidRPr="00E67093">
        <w:rPr>
          <w:bCs/>
          <w:lang w:eastAsia="ru-RU"/>
        </w:rPr>
        <w:t>ООО «</w:t>
      </w:r>
      <w:r w:rsidRPr="00E67093">
        <w:rPr>
          <w:rFonts w:eastAsia="Times New Roman"/>
          <w:bCs/>
          <w:iCs/>
          <w:noProof/>
          <w:lang w:eastAsia="ru-RU"/>
        </w:rPr>
        <w:t>Балтийский лизинг</w:t>
      </w:r>
      <w:r w:rsidRPr="00E67093">
        <w:rPr>
          <w:bCs/>
          <w:lang w:eastAsia="ru-RU"/>
        </w:rPr>
        <w:t>»</w:t>
      </w:r>
      <w:r w:rsidRPr="00E67093">
        <w:rPr>
          <w:rFonts w:eastAsia="Calibri"/>
          <w:bCs/>
        </w:rPr>
        <w:t xml:space="preserve"> (итоговый балл – 4,2).</w:t>
      </w:r>
    </w:p>
    <w:p w:rsidR="00E67093" w:rsidRPr="00E67093" w:rsidRDefault="00E67093" w:rsidP="00E67093">
      <w:pPr>
        <w:spacing w:after="0" w:line="240" w:lineRule="auto"/>
        <w:contextualSpacing/>
        <w:jc w:val="both"/>
        <w:rPr>
          <w:rFonts w:eastAsia="Times New Roman"/>
          <w:b/>
          <w:lang w:eastAsia="ru-RU"/>
        </w:rPr>
      </w:pPr>
      <w:r w:rsidRPr="00E67093">
        <w:rPr>
          <w:rFonts w:eastAsia="Times New Roman"/>
          <w:b/>
          <w:bCs/>
          <w:lang w:eastAsia="ru-RU"/>
        </w:rPr>
        <w:t xml:space="preserve">РЕЗУЛЬТАТЫ ГОЛОСОВАНИЯ: </w:t>
      </w:r>
    </w:p>
    <w:p w:rsidR="00E67093" w:rsidRPr="00E67093" w:rsidRDefault="00E67093" w:rsidP="00E67093">
      <w:pPr>
        <w:spacing w:after="0" w:line="240" w:lineRule="atLeast"/>
        <w:jc w:val="both"/>
        <w:rPr>
          <w:rFonts w:eastAsia="Times New Roman"/>
          <w:lang w:eastAsia="ru-RU"/>
        </w:rPr>
      </w:pPr>
      <w:r w:rsidRPr="00E67093">
        <w:rPr>
          <w:rFonts w:eastAsia="Times New Roman"/>
          <w:bCs/>
          <w:lang w:eastAsia="ru-RU"/>
        </w:rPr>
        <w:t>Принято единогласно.</w:t>
      </w:r>
    </w:p>
    <w:p w:rsidR="00E67093" w:rsidRPr="00E67093" w:rsidRDefault="00E67093" w:rsidP="00E67093">
      <w:pPr>
        <w:keepNext/>
        <w:keepLines/>
        <w:spacing w:after="0" w:line="240" w:lineRule="auto"/>
        <w:ind w:firstLine="709"/>
        <w:jc w:val="both"/>
        <w:outlineLvl w:val="0"/>
        <w:rPr>
          <w:rFonts w:eastAsia="Times New Roman"/>
          <w:b/>
          <w:lang w:eastAsia="ru-RU"/>
        </w:rPr>
      </w:pPr>
    </w:p>
    <w:p w:rsidR="00E67093" w:rsidRPr="00E67093" w:rsidRDefault="00E67093" w:rsidP="00E67093">
      <w:pPr>
        <w:keepNext/>
        <w:keepLines/>
        <w:spacing w:after="0" w:line="240" w:lineRule="auto"/>
        <w:ind w:firstLine="709"/>
        <w:jc w:val="both"/>
        <w:outlineLvl w:val="0"/>
        <w:rPr>
          <w:rFonts w:eastAsia="Calibri"/>
          <w:bCs/>
        </w:rPr>
      </w:pPr>
      <w:r w:rsidRPr="00E67093">
        <w:rPr>
          <w:rFonts w:eastAsia="Times New Roman"/>
          <w:b/>
          <w:bCs/>
          <w:lang w:eastAsia="ru-RU"/>
        </w:rPr>
        <w:t>6</w:t>
      </w:r>
      <w:r w:rsidRPr="00E67093">
        <w:rPr>
          <w:rFonts w:eastAsia="Times New Roman"/>
          <w:bCs/>
          <w:lang w:eastAsia="ru-RU"/>
        </w:rPr>
        <w:t xml:space="preserve">.  Условия исполнения договора, указанные в Документации и в заявке Участника запроса предложений, заявке которого присвоено </w:t>
      </w:r>
      <w:r w:rsidRPr="00E67093">
        <w:rPr>
          <w:rFonts w:eastAsia="Times New Roman"/>
          <w:b/>
          <w:bCs/>
          <w:lang w:eastAsia="ru-RU"/>
        </w:rPr>
        <w:t>второе место –</w:t>
      </w:r>
      <w:r w:rsidRPr="00E67093">
        <w:rPr>
          <w:rFonts w:eastAsia="Times New Roman"/>
          <w:bCs/>
          <w:lang w:eastAsia="ru-RU"/>
        </w:rPr>
        <w:t xml:space="preserve"> О</w:t>
      </w:r>
      <w:r w:rsidRPr="00E67093">
        <w:rPr>
          <w:rFonts w:eastAsia="Times New Roman"/>
          <w:bCs/>
          <w:iCs/>
          <w:noProof/>
          <w:lang w:eastAsia="ru-RU"/>
        </w:rPr>
        <w:t>бщество с ограниченной ответственностью «Балтийский лизинг» (ООО «Балтийский лизинг»)</w:t>
      </w:r>
      <w:r w:rsidRPr="00E67093">
        <w:rPr>
          <w:rFonts w:eastAsia="Times New Roman"/>
          <w:bCs/>
          <w:lang w:eastAsia="ru-RU"/>
        </w:rPr>
        <w:t xml:space="preserve"> (юридический адрес: </w:t>
      </w:r>
      <w:r w:rsidRPr="00E67093">
        <w:rPr>
          <w:rFonts w:eastAsia="Calibri"/>
          <w:bCs/>
        </w:rPr>
        <w:t>190103</w:t>
      </w:r>
      <w:r w:rsidRPr="00E67093">
        <w:rPr>
          <w:rFonts w:eastAsia="Times New Roman"/>
          <w:bCs/>
          <w:iCs/>
          <w:noProof/>
          <w:lang w:eastAsia="ru-RU"/>
        </w:rPr>
        <w:t xml:space="preserve">, г. Санкт-Петербург, ул. 10-я Красноармейская, д. 22, литер А, ИНН </w:t>
      </w:r>
      <w:r w:rsidRPr="00E67093">
        <w:rPr>
          <w:rFonts w:eastAsia="Calibri"/>
          <w:bCs/>
        </w:rPr>
        <w:t>7826705374</w:t>
      </w:r>
      <w:r w:rsidRPr="00E67093">
        <w:rPr>
          <w:rFonts w:eastAsia="Times New Roman"/>
          <w:bCs/>
          <w:iCs/>
          <w:noProof/>
          <w:lang w:eastAsia="ru-RU"/>
        </w:rPr>
        <w:t xml:space="preserve">, КПП </w:t>
      </w:r>
      <w:r w:rsidRPr="00E67093">
        <w:rPr>
          <w:rFonts w:eastAsia="Calibri"/>
          <w:bCs/>
        </w:rPr>
        <w:t>519002001</w:t>
      </w:r>
      <w:r w:rsidRPr="00E67093">
        <w:rPr>
          <w:rFonts w:eastAsia="Times New Roman"/>
          <w:bCs/>
          <w:iCs/>
          <w:noProof/>
          <w:lang w:eastAsia="ru-RU"/>
        </w:rPr>
        <w:t xml:space="preserve">, ОГРН </w:t>
      </w:r>
      <w:r w:rsidRPr="00E67093">
        <w:rPr>
          <w:rFonts w:eastAsia="Calibri"/>
          <w:bCs/>
        </w:rPr>
        <w:t>1027810273545).</w:t>
      </w:r>
    </w:p>
    <w:p w:rsidR="00E67093" w:rsidRPr="00E67093" w:rsidRDefault="00E67093" w:rsidP="00E6709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b/>
        </w:rPr>
      </w:pPr>
      <w:r w:rsidRPr="00E67093">
        <w:rPr>
          <w:rFonts w:eastAsia="Times New Roman"/>
          <w:b/>
          <w:bCs/>
        </w:rPr>
        <w:t xml:space="preserve">6.1. Предмет Договора: </w:t>
      </w:r>
      <w:r w:rsidRPr="00E67093">
        <w:rPr>
          <w:bCs/>
        </w:rPr>
        <w:t>оказание услуг финансовой аренды (лизинга) дизельных генераторных установок.</w:t>
      </w:r>
    </w:p>
    <w:p w:rsidR="00E67093" w:rsidRPr="00E67093" w:rsidRDefault="00E67093" w:rsidP="00E67093">
      <w:pPr>
        <w:spacing w:after="0" w:line="240" w:lineRule="auto"/>
        <w:ind w:firstLine="709"/>
        <w:jc w:val="both"/>
        <w:rPr>
          <w:rFonts w:eastAsia="Calibri"/>
        </w:rPr>
      </w:pPr>
      <w:r w:rsidRPr="00E67093">
        <w:rPr>
          <w:b/>
          <w:bCs/>
        </w:rPr>
        <w:t xml:space="preserve">6.2. </w:t>
      </w:r>
      <w:r w:rsidRPr="00E67093">
        <w:rPr>
          <w:rFonts w:eastAsia="Calibri"/>
          <w:b/>
          <w:bCs/>
        </w:rPr>
        <w:t>Общее количество предметов лизинга (далее также Имущество, ОБОРУДОВАНИЕ):</w:t>
      </w:r>
      <w:r w:rsidRPr="00E67093">
        <w:rPr>
          <w:rFonts w:eastAsia="Calibri"/>
          <w:bCs/>
        </w:rPr>
        <w:t xml:space="preserve"> 3 шт.</w:t>
      </w:r>
    </w:p>
    <w:p w:rsidR="00E67093" w:rsidRPr="00E67093" w:rsidRDefault="00E67093" w:rsidP="00E67093">
      <w:pPr>
        <w:spacing w:after="0" w:line="240" w:lineRule="auto"/>
        <w:ind w:firstLine="709"/>
        <w:jc w:val="both"/>
        <w:rPr>
          <w:rFonts w:eastAsia="Times New Roman"/>
          <w:b/>
        </w:rPr>
      </w:pPr>
      <w:r w:rsidRPr="00E67093">
        <w:rPr>
          <w:rFonts w:eastAsia="Times New Roman"/>
          <w:b/>
          <w:bCs/>
        </w:rPr>
        <w:t xml:space="preserve">6.3. Цена Договора: </w:t>
      </w:r>
    </w:p>
    <w:p w:rsidR="00E67093" w:rsidRPr="00E67093" w:rsidRDefault="00E67093" w:rsidP="00E67093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Calibri"/>
          <w:bCs/>
        </w:rPr>
        <w:t xml:space="preserve">Цена договора равна сумме выкупной цены Имущества и общей сумме лизинговых платежей, подлежащих уплате лизингополучателем лизингодателю (с НДС), с учетом аванса, </w:t>
      </w:r>
      <w:r w:rsidRPr="00E67093">
        <w:rPr>
          <w:rFonts w:eastAsia="Calibri"/>
          <w:bCs/>
        </w:rPr>
        <w:lastRenderedPageBreak/>
        <w:t xml:space="preserve">вознаграждения за организацию лизинговой сделки и составляет 7 857 442 (Семь миллионов восемьсот пятьдесят семь </w:t>
      </w:r>
      <w:r w:rsidRPr="00E67093">
        <w:rPr>
          <w:rFonts w:eastAsia="Times New Roman"/>
          <w:bCs/>
          <w:lang w:eastAsia="ru-RU"/>
        </w:rPr>
        <w:t>тысяч четыреста сорок два) рубля 68 копеек, включая НДС.</w:t>
      </w:r>
    </w:p>
    <w:p w:rsidR="00E67093" w:rsidRPr="00E67093" w:rsidRDefault="00E67093" w:rsidP="00E67093">
      <w:pPr>
        <w:tabs>
          <w:tab w:val="left" w:pos="6987"/>
        </w:tabs>
        <w:spacing w:after="0" w:line="240" w:lineRule="auto"/>
        <w:ind w:firstLine="709"/>
        <w:jc w:val="both"/>
        <w:rPr>
          <w:rFonts w:eastAsia="Calibri"/>
          <w:bCs/>
        </w:rPr>
      </w:pPr>
      <w:r w:rsidRPr="00E67093">
        <w:rPr>
          <w:rFonts w:eastAsia="Calibri"/>
          <w:bCs/>
        </w:rPr>
        <w:t>Общая сумма лизинговых платежей состоит из следующих частей: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Cs/>
        </w:rPr>
      </w:pPr>
      <w:r w:rsidRPr="00E67093">
        <w:rPr>
          <w:rFonts w:eastAsia="Calibri"/>
          <w:bCs/>
        </w:rPr>
        <w:t>- расходы (издержки) Лизингодателя, связанные с приобретением Имущества;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Cs/>
        </w:rPr>
      </w:pPr>
      <w:r w:rsidRPr="00E67093">
        <w:rPr>
          <w:rFonts w:eastAsia="Calibri"/>
          <w:bCs/>
        </w:rPr>
        <w:t xml:space="preserve">- расходы на оказание дополнительных услуг, оказанных Лизингодателем Лизингополучателю по письменной заявке Лизингополучателя;  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Cs/>
        </w:rPr>
      </w:pPr>
      <w:r w:rsidRPr="00E67093">
        <w:rPr>
          <w:rFonts w:eastAsia="Calibri"/>
          <w:bCs/>
        </w:rPr>
        <w:t>- расходы на выплату процентов за пользование кредитными, заемными и прочими средствами, направленными на финансирование и (или) рефинансирование расходов Лизингодателя по договору;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Cs/>
        </w:rPr>
      </w:pPr>
      <w:r w:rsidRPr="00E67093">
        <w:rPr>
          <w:rFonts w:eastAsia="Calibri"/>
          <w:bCs/>
        </w:rPr>
        <w:t>- расходы, связанные со страхованием Имущества, в том числе страхованием транспортировки Имущества до места эксплуатации.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Cs/>
        </w:rPr>
      </w:pPr>
      <w:r w:rsidRPr="00E67093">
        <w:rPr>
          <w:rFonts w:eastAsia="Times New Roman"/>
          <w:b/>
          <w:bCs/>
        </w:rPr>
        <w:t xml:space="preserve">6.4. Срок оказания Услуг: </w:t>
      </w:r>
      <w:r w:rsidRPr="00E67093">
        <w:rPr>
          <w:rFonts w:eastAsia="Calibri"/>
          <w:bCs/>
        </w:rPr>
        <w:t>36 (Тридцать шесть) месяцев, исчисляемых со дня подписания акта приема-передачи Имущества в лизинг.</w:t>
      </w:r>
    </w:p>
    <w:p w:rsidR="00E67093" w:rsidRPr="00E67093" w:rsidRDefault="00E67093" w:rsidP="00E67093">
      <w:pPr>
        <w:spacing w:after="0" w:line="240" w:lineRule="auto"/>
        <w:ind w:firstLine="709"/>
        <w:jc w:val="both"/>
        <w:rPr>
          <w:rFonts w:eastAsia="Calibri"/>
          <w:bCs/>
        </w:rPr>
      </w:pPr>
      <w:r w:rsidRPr="00E67093">
        <w:rPr>
          <w:b/>
          <w:bCs/>
        </w:rPr>
        <w:t xml:space="preserve">6.5. Базовые условия страхования Имущества: </w:t>
      </w:r>
      <w:r w:rsidRPr="00E67093">
        <w:rPr>
          <w:rFonts w:eastAsia="Calibri"/>
          <w:bCs/>
        </w:rPr>
        <w:t xml:space="preserve">в соответствии с условиями договора имущественного страхования Имущества от рисков утраты и повреждения. </w:t>
      </w:r>
    </w:p>
    <w:p w:rsidR="00E67093" w:rsidRPr="00E67093" w:rsidRDefault="00E67093" w:rsidP="00E67093">
      <w:pPr>
        <w:spacing w:after="0" w:line="240" w:lineRule="auto"/>
        <w:ind w:firstLine="709"/>
        <w:jc w:val="both"/>
        <w:rPr>
          <w:b/>
          <w:bCs/>
        </w:rPr>
      </w:pPr>
      <w:r w:rsidRPr="00E67093">
        <w:rPr>
          <w:b/>
          <w:bCs/>
        </w:rPr>
        <w:t xml:space="preserve">6.6. Территория использования: </w:t>
      </w:r>
      <w:r w:rsidRPr="00E67093">
        <w:rPr>
          <w:bCs/>
        </w:rPr>
        <w:t>г.</w:t>
      </w:r>
      <w:r w:rsidRPr="00E67093">
        <w:rPr>
          <w:b/>
          <w:bCs/>
        </w:rPr>
        <w:t xml:space="preserve"> </w:t>
      </w:r>
      <w:r w:rsidRPr="00E67093">
        <w:rPr>
          <w:bCs/>
        </w:rPr>
        <w:t>Мурманск, Мурманская область.</w:t>
      </w:r>
    </w:p>
    <w:p w:rsidR="00E67093" w:rsidRPr="00E67093" w:rsidRDefault="00E67093" w:rsidP="00E67093">
      <w:pPr>
        <w:spacing w:after="0" w:line="240" w:lineRule="auto"/>
        <w:ind w:firstLine="709"/>
        <w:jc w:val="both"/>
        <w:rPr>
          <w:rFonts w:eastAsia="Calibri"/>
          <w:bCs/>
        </w:rPr>
      </w:pPr>
      <w:r w:rsidRPr="00E67093">
        <w:rPr>
          <w:b/>
          <w:bCs/>
        </w:rPr>
        <w:t xml:space="preserve">6.7. Срок поставки предметов лизинга: </w:t>
      </w:r>
      <w:r w:rsidRPr="00E67093">
        <w:rPr>
          <w:rFonts w:eastAsia="Times New Roman"/>
          <w:bCs/>
          <w:sz w:val="23"/>
          <w:szCs w:val="23"/>
          <w:lang w:eastAsia="ru-RU"/>
        </w:rPr>
        <w:t>в течение 21 (двадцати одного) рабочего дня после внесения Покупателем суммы авансового платежа, предусмотренного пунктом</w:t>
      </w:r>
      <w:r w:rsidRPr="00E67093">
        <w:rPr>
          <w:rFonts w:eastAsia="Times New Roman"/>
          <w:b/>
          <w:bCs/>
          <w:lang w:eastAsia="ru-RU"/>
        </w:rPr>
        <w:t xml:space="preserve"> </w:t>
      </w:r>
      <w:r w:rsidRPr="00E67093">
        <w:rPr>
          <w:rFonts w:eastAsia="Times New Roman"/>
          <w:bCs/>
          <w:sz w:val="23"/>
          <w:szCs w:val="23"/>
          <w:lang w:eastAsia="ru-RU"/>
        </w:rPr>
        <w:t xml:space="preserve">5.1 Договора </w:t>
      </w:r>
      <w:r w:rsidRPr="00E67093">
        <w:rPr>
          <w:rFonts w:eastAsia="Calibri"/>
          <w:bCs/>
        </w:rPr>
        <w:t xml:space="preserve">купли-продажи (поставки). </w:t>
      </w:r>
    </w:p>
    <w:p w:rsidR="00E67093" w:rsidRPr="00E67093" w:rsidRDefault="00E67093" w:rsidP="00E67093">
      <w:pPr>
        <w:spacing w:after="0" w:line="240" w:lineRule="auto"/>
        <w:ind w:firstLine="709"/>
        <w:jc w:val="both"/>
        <w:rPr>
          <w:b/>
          <w:bCs/>
        </w:rPr>
      </w:pPr>
      <w:r w:rsidRPr="00E67093">
        <w:rPr>
          <w:b/>
          <w:bCs/>
        </w:rPr>
        <w:t xml:space="preserve">6.8. Место поставки предметов лизинга: </w:t>
      </w:r>
      <w:r w:rsidRPr="00E67093">
        <w:rPr>
          <w:bCs/>
        </w:rPr>
        <w:t>г. Мурманск, ул. Промышленная, д. 15.</w:t>
      </w:r>
    </w:p>
    <w:p w:rsidR="00E67093" w:rsidRPr="00E67093" w:rsidRDefault="00E67093" w:rsidP="00E67093">
      <w:pPr>
        <w:tabs>
          <w:tab w:val="left" w:pos="6987"/>
        </w:tabs>
        <w:autoSpaceDE w:val="0"/>
        <w:spacing w:after="0" w:line="240" w:lineRule="auto"/>
        <w:ind w:firstLine="709"/>
        <w:jc w:val="both"/>
        <w:rPr>
          <w:bCs/>
        </w:rPr>
      </w:pPr>
      <w:r w:rsidRPr="00E67093">
        <w:rPr>
          <w:b/>
          <w:bCs/>
        </w:rPr>
        <w:t xml:space="preserve">6.9. Иные условия Поставщика: 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Поставщик – Общество с ограниченной ответственностью Завод «</w:t>
      </w:r>
      <w:proofErr w:type="spellStart"/>
      <w:r w:rsidRPr="00E67093">
        <w:rPr>
          <w:rFonts w:eastAsia="Times New Roman"/>
          <w:bCs/>
          <w:lang w:eastAsia="ru-RU"/>
        </w:rPr>
        <w:t>Генмоторс</w:t>
      </w:r>
      <w:proofErr w:type="spellEnd"/>
      <w:r w:rsidRPr="00E67093">
        <w:rPr>
          <w:rFonts w:eastAsia="Times New Roman"/>
          <w:bCs/>
          <w:lang w:eastAsia="ru-RU"/>
        </w:rPr>
        <w:t>», ИНН 6671056267, ОГРН 1169658108949.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Сумма Договора (купли-продажи) поставки (пункт 3.1.2</w:t>
      </w:r>
      <w:r w:rsidRPr="00E67093">
        <w:rPr>
          <w:rFonts w:eastAsia="Times New Roman"/>
          <w:bCs/>
          <w:sz w:val="23"/>
          <w:szCs w:val="23"/>
          <w:lang w:eastAsia="ru-RU"/>
        </w:rPr>
        <w:t xml:space="preserve"> Договора </w:t>
      </w:r>
      <w:r w:rsidRPr="00E67093">
        <w:rPr>
          <w:rFonts w:eastAsia="Calibri"/>
          <w:bCs/>
        </w:rPr>
        <w:t>купли-продажи (поставки)</w:t>
      </w:r>
      <w:r w:rsidRPr="00E67093">
        <w:rPr>
          <w:rFonts w:eastAsia="Times New Roman"/>
          <w:bCs/>
          <w:lang w:eastAsia="ru-RU"/>
        </w:rPr>
        <w:t xml:space="preserve">) помимо цены ОБОРУДОВАНИЯ включает также стоимость транспортировки, стоимость технической документации и возмещение расходов Продавца на предпродажную подготовку и выполнение Продавцом гарантийных обязательств. 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 xml:space="preserve">Продавец гарантирует, что поставляемое ОБОРУДОВАНИЕ является новым и ранее не находилось в эксплуатации, а также имеет сертификат безопасности (соответствия). 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- ОБОРУДОВАНИЕ должно быть поставлено в укомплектованном, работоспособном состоянии и сопровождаться технической документацией;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- качество приобретаемого Покупателем ОБОРУДОВАНИЯ должно соответствовать техническим условиям изготовителя;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 xml:space="preserve">В течение 1 (одного) рабочего дня с момента получения Покупателем и Лизингополучателем официального уведомления Продавца о поступлении ОБОРУДОВАНИЯ на склад Лизингополучателя, представители Продавца, Покупателя и Лизингополучателя подписывают акт приема-передачи. В данном акте Лизингополучатель подтверждает фактическое наличие ОБОРУДОВАНИЯ на складе Лизингополучателя, ее соответствие Спецификации (Приложение № 1 к Договору </w:t>
      </w:r>
      <w:r w:rsidRPr="00E67093">
        <w:rPr>
          <w:rFonts w:eastAsia="Calibri"/>
          <w:bCs/>
        </w:rPr>
        <w:t>купли-продажи (поставки)</w:t>
      </w:r>
      <w:r w:rsidRPr="00E67093">
        <w:rPr>
          <w:rFonts w:eastAsia="Times New Roman"/>
          <w:bCs/>
          <w:lang w:eastAsia="ru-RU"/>
        </w:rPr>
        <w:t>) и работоспособность, соответствие относящихся к ОБОРУДОВАНИЮ документов установленным требованиям, наличие документальных доказательств исполнения Продавцом обязанностей по уплате в отношении ОБОРУДОВАНИЯ утилизационного сбора, иных обязательных платежей, фактическое наступление оснований и допустимость внесения Покупателем окончательной предварительной оплаты ОБОРУДОВАНИЯ в соответствии с пунктом 5.2 Договора</w:t>
      </w:r>
      <w:r w:rsidRPr="00E67093">
        <w:rPr>
          <w:rFonts w:eastAsia="Calibri"/>
          <w:bCs/>
        </w:rPr>
        <w:t xml:space="preserve"> купли-продажи (поставки)</w:t>
      </w:r>
      <w:r w:rsidRPr="00E67093">
        <w:rPr>
          <w:rFonts w:eastAsia="Times New Roman"/>
          <w:bCs/>
          <w:lang w:eastAsia="ru-RU"/>
        </w:rPr>
        <w:t>, а Покупатель – факт осмотра и выбора ОБОРУДОВАНИЯ Лизингополучателем.</w:t>
      </w:r>
    </w:p>
    <w:p w:rsidR="00E67093" w:rsidRPr="00E67093" w:rsidRDefault="00E67093" w:rsidP="00E67093">
      <w:pPr>
        <w:spacing w:after="0" w:line="240" w:lineRule="auto"/>
        <w:ind w:firstLine="567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Передача ОБОРУДОВАНИЯ Продавцом и принятие ее Лизингополучателем осуществляются по подписываемому всеми Сторонами в четырех экземплярах акту приема-передачи в течение 1 (одного) рабочего дня после поступления ОБОРУДОВАНИЯ на склад Лизингополучателя.</w:t>
      </w:r>
    </w:p>
    <w:p w:rsidR="00E67093" w:rsidRPr="00E67093" w:rsidRDefault="00E67093" w:rsidP="00E67093">
      <w:pPr>
        <w:spacing w:after="0" w:line="240" w:lineRule="auto"/>
        <w:ind w:firstLine="567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При подписании акта приема-передачи Продавец предоставляет Покупателю сертификат соответствия, технический паспорт, сервисной книжкой, руководством по эксплуатации и прочими документами, счет-фактуру, товарную накладную.</w:t>
      </w:r>
    </w:p>
    <w:p w:rsidR="00E67093" w:rsidRPr="00E67093" w:rsidRDefault="00E67093" w:rsidP="00E67093">
      <w:pPr>
        <w:spacing w:after="0" w:line="240" w:lineRule="auto"/>
        <w:ind w:firstLine="567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lastRenderedPageBreak/>
        <w:t>Гарантийный срок устанавливается в соответствии с условиями Производителя при соблюдении правил эксплуатации, но не менее 12 месяцев с даты акта приема-передачи ОБОРУДОВАНИЯ либо 1000 м/ч в зависимости, что наступит быстрее.</w:t>
      </w:r>
    </w:p>
    <w:p w:rsidR="00E67093" w:rsidRPr="00E67093" w:rsidRDefault="00E67093" w:rsidP="00E67093">
      <w:pPr>
        <w:spacing w:after="0" w:line="240" w:lineRule="auto"/>
        <w:ind w:firstLine="567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Если в течение гарантийного срока ОБОРУДОВАНИЕ окажется дефектным, Продавец обязан за свой счет и по своему усмотрению устранить дефекты либо заменить дефектное ОБОРУДОВАНИЕ новым надлежащего качества, которое должно быть поставлено в срок не позднее семи недель после составления Лизингополучателем или Покупателем акта обнаружения дефекта с участием представителя Продавца.</w:t>
      </w:r>
    </w:p>
    <w:p w:rsidR="00E67093" w:rsidRPr="00E67093" w:rsidRDefault="00E67093" w:rsidP="00E67093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Гарантия теряется в случае несоблюдения условий эксплуатации ОБОРУДОВАНИЯ.</w:t>
      </w:r>
    </w:p>
    <w:p w:rsidR="00E67093" w:rsidRPr="00E67093" w:rsidRDefault="00E67093" w:rsidP="00E67093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В случае устранения дефектов ОБОРУДОВАНИЯ в течение гарантийного срока, гарантийный срок продлевается на время, в течение которого ОБОРУДОВАНИЕ не могло использоваться из-за обнаруженных в нем дефектов.</w:t>
      </w:r>
    </w:p>
    <w:p w:rsidR="00E67093" w:rsidRPr="00E67093" w:rsidRDefault="00E67093" w:rsidP="00E67093">
      <w:pPr>
        <w:tabs>
          <w:tab w:val="left" w:pos="425"/>
          <w:tab w:val="left" w:pos="567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bCs/>
          <w:kern w:val="2"/>
        </w:rPr>
      </w:pPr>
      <w:r w:rsidRPr="00E67093">
        <w:rPr>
          <w:b/>
          <w:bCs/>
        </w:rPr>
        <w:t>6.10. Условия оплаты за услуги: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kern w:val="2"/>
        </w:rPr>
        <w:t>Лизингополучатель</w:t>
      </w:r>
      <w:r w:rsidRPr="00E67093">
        <w:rPr>
          <w:rFonts w:eastAsia="Times New Roman"/>
          <w:bCs/>
          <w:lang w:eastAsia="ru-RU"/>
        </w:rPr>
        <w:t xml:space="preserve"> обязуется уплатить Лизингодателю авансовый платеж в течение 5 (пяти) банковских дней со дня подписания договора. </w:t>
      </w:r>
    </w:p>
    <w:p w:rsidR="00E67093" w:rsidRPr="00E67093" w:rsidRDefault="00E67093" w:rsidP="00E67093">
      <w:pPr>
        <w:tabs>
          <w:tab w:val="left" w:pos="284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Аванс – 30 % от стоимости имущества.</w:t>
      </w:r>
    </w:p>
    <w:p w:rsidR="00E67093" w:rsidRPr="00E67093" w:rsidRDefault="00E67093" w:rsidP="00E67093">
      <w:pPr>
        <w:tabs>
          <w:tab w:val="left" w:pos="284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kern w:val="2"/>
        </w:rPr>
        <w:t>Сумма лизинговых платежей, подлежащих перечислению в каждом отдельном месяце, и сроки их внесения определяются в графике лизинговых платежей (Приложение № 1 к Договору лизинга), являющимся неотъемлемой частью Договора лизинга.</w:t>
      </w:r>
    </w:p>
    <w:p w:rsidR="00E67093" w:rsidRPr="00E67093" w:rsidRDefault="00E67093" w:rsidP="00E67093">
      <w:pPr>
        <w:tabs>
          <w:tab w:val="left" w:pos="284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 xml:space="preserve">Структура графика лизинговых платежей должна быть построена таким образом, чтобы последующий платеж был меньше предыдущего не более чем на 5% (дифференцированный платеж). Исключение составляют периоды, последующие за теми, когда происходит возмещение дополнительных расходов по ежегодному страхованию имущества.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платежей. </w:t>
      </w:r>
    </w:p>
    <w:p w:rsidR="00E67093" w:rsidRPr="00E67093" w:rsidRDefault="00E67093" w:rsidP="00E67093">
      <w:pPr>
        <w:tabs>
          <w:tab w:val="left" w:pos="284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НДС должен быть рассчитан по ставке, установленной налоговым законодательством на дату уплаты, принимая во внимание вступление в силу с 01.01.2019 отдельных положений Федерального закона от 03.08.2018 N 303-ФЗ «О внесении изменений в отдельные законодательные акты Российской Федерации о налогах и сборах».</w:t>
      </w:r>
    </w:p>
    <w:p w:rsidR="00E67093" w:rsidRPr="00E67093" w:rsidRDefault="00E67093" w:rsidP="00E67093">
      <w:pPr>
        <w:tabs>
          <w:tab w:val="left" w:pos="284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rFonts w:eastAsia="Times New Roman"/>
          <w:b/>
          <w:bCs/>
          <w:szCs w:val="20"/>
        </w:rPr>
      </w:pPr>
      <w:r w:rsidRPr="00E67093">
        <w:rPr>
          <w:rFonts w:eastAsia="Calibri"/>
          <w:b/>
          <w:bCs/>
        </w:rPr>
        <w:t xml:space="preserve">6.11. Дополнительное вознаграждение за рассмотрение и согласование перенайма Имущества: </w:t>
      </w:r>
      <w:r w:rsidRPr="00E67093">
        <w:rPr>
          <w:rFonts w:eastAsia="Calibri"/>
          <w:bCs/>
        </w:rPr>
        <w:t xml:space="preserve">5 000 рублей 00 копеек, </w:t>
      </w:r>
      <w:r w:rsidRPr="00E67093">
        <w:rPr>
          <w:rFonts w:eastAsia="Times New Roman"/>
          <w:bCs/>
          <w:lang w:eastAsia="ru-RU"/>
        </w:rPr>
        <w:t>включая НДС.</w:t>
      </w:r>
    </w:p>
    <w:p w:rsidR="00E67093" w:rsidRPr="00E67093" w:rsidRDefault="00E67093" w:rsidP="00E67093">
      <w:pPr>
        <w:spacing w:after="0" w:line="240" w:lineRule="auto"/>
        <w:contextualSpacing/>
        <w:jc w:val="both"/>
        <w:rPr>
          <w:rFonts w:eastAsia="Times New Roman"/>
          <w:b/>
          <w:sz w:val="23"/>
          <w:szCs w:val="23"/>
          <w:lang w:eastAsia="ru-RU"/>
        </w:rPr>
      </w:pPr>
      <w:r w:rsidRPr="00E67093">
        <w:rPr>
          <w:rFonts w:eastAsia="Times New Roman"/>
          <w:b/>
          <w:bCs/>
          <w:sz w:val="23"/>
          <w:szCs w:val="23"/>
          <w:lang w:eastAsia="ru-RU"/>
        </w:rPr>
        <w:t xml:space="preserve">РЕЗУЛЬТАТЫ ГОЛОСОВАНИЯ: </w:t>
      </w:r>
      <w:bookmarkStart w:id="35" w:name="_GoBack"/>
      <w:bookmarkEnd w:id="35"/>
    </w:p>
    <w:p w:rsidR="00E67093" w:rsidRPr="00E67093" w:rsidRDefault="00E67093" w:rsidP="00E67093">
      <w:pPr>
        <w:spacing w:after="0" w:line="240" w:lineRule="auto"/>
        <w:rPr>
          <w:rFonts w:eastAsia="Times New Roman"/>
          <w:b/>
          <w:sz w:val="23"/>
          <w:szCs w:val="23"/>
          <w:lang w:eastAsia="ru-RU"/>
        </w:rPr>
      </w:pPr>
      <w:r w:rsidRPr="00E67093">
        <w:rPr>
          <w:rFonts w:eastAsia="Times New Roman"/>
          <w:bCs/>
          <w:sz w:val="23"/>
          <w:szCs w:val="23"/>
          <w:lang w:eastAsia="ru-RU"/>
        </w:rPr>
        <w:t>Принято единогласно</w:t>
      </w:r>
    </w:p>
    <w:p w:rsidR="00E67093" w:rsidRPr="00E67093" w:rsidRDefault="00E67093" w:rsidP="00E67093">
      <w:pPr>
        <w:tabs>
          <w:tab w:val="left" w:pos="993"/>
          <w:tab w:val="left" w:pos="1701"/>
        </w:tabs>
        <w:spacing w:after="0" w:line="240" w:lineRule="auto"/>
        <w:ind w:firstLine="709"/>
        <w:rPr>
          <w:rFonts w:eastAsia="Times New Roman"/>
          <w:b/>
          <w:lang w:eastAsia="ru-RU"/>
        </w:rPr>
      </w:pPr>
    </w:p>
    <w:p w:rsidR="00E67093" w:rsidRPr="00E67093" w:rsidRDefault="00E67093" w:rsidP="00E67093">
      <w:pPr>
        <w:keepNext/>
        <w:keepLines/>
        <w:spacing w:after="0" w:line="240" w:lineRule="auto"/>
        <w:ind w:firstLine="709"/>
        <w:jc w:val="both"/>
        <w:outlineLvl w:val="0"/>
        <w:rPr>
          <w:rFonts w:eastAsia="Times New Roman"/>
          <w:lang w:eastAsia="ru-RU"/>
        </w:rPr>
      </w:pPr>
      <w:r w:rsidRPr="00E67093">
        <w:rPr>
          <w:rFonts w:eastAsia="Times New Roman"/>
          <w:b/>
          <w:bCs/>
          <w:lang w:eastAsia="ru-RU"/>
        </w:rPr>
        <w:t xml:space="preserve">7. </w:t>
      </w:r>
      <w:r w:rsidRPr="00E67093">
        <w:rPr>
          <w:bCs/>
        </w:rPr>
        <w:t xml:space="preserve">Комиссией по закупке было принято решение признать </w:t>
      </w:r>
      <w:r w:rsidRPr="00E67093">
        <w:rPr>
          <w:b/>
          <w:bCs/>
        </w:rPr>
        <w:t>Победителем</w:t>
      </w:r>
      <w:r w:rsidRPr="00E67093">
        <w:rPr>
          <w:bCs/>
        </w:rPr>
        <w:t xml:space="preserve"> запроса предложений </w:t>
      </w:r>
      <w:r w:rsidRPr="00E67093">
        <w:rPr>
          <w:rFonts w:eastAsia="Times New Roman"/>
          <w:bCs/>
          <w:lang w:eastAsia="ru-RU"/>
        </w:rPr>
        <w:t xml:space="preserve">Общество с ограниченной ответственностью «Сибирская лизинговая компания» (ООО «СЛК») (121099, г. Москва, ул. Композиторская, д.13 этаж 2, офис 201 ИНН 0814107017, КПП 770401001, ОГРН 1021300983593):  </w:t>
      </w:r>
    </w:p>
    <w:p w:rsidR="00E67093" w:rsidRPr="00E67093" w:rsidRDefault="00E67093" w:rsidP="00E67093">
      <w:pPr>
        <w:spacing w:after="0" w:line="240" w:lineRule="auto"/>
        <w:ind w:firstLine="709"/>
        <w:jc w:val="both"/>
        <w:rPr>
          <w:b/>
        </w:rPr>
      </w:pPr>
      <w:r w:rsidRPr="00E67093">
        <w:rPr>
          <w:rFonts w:eastAsia="Times New Roman"/>
          <w:b/>
          <w:bCs/>
        </w:rPr>
        <w:t xml:space="preserve">7.1. Предмет Договора: </w:t>
      </w:r>
      <w:r w:rsidRPr="00E67093">
        <w:rPr>
          <w:bCs/>
        </w:rPr>
        <w:t>оказание услуг финансовой аренды (лизинга) дизельных генераторных установок.</w:t>
      </w:r>
    </w:p>
    <w:p w:rsidR="00E67093" w:rsidRPr="00E67093" w:rsidRDefault="00E67093" w:rsidP="00E67093">
      <w:pPr>
        <w:spacing w:after="0" w:line="240" w:lineRule="auto"/>
        <w:ind w:firstLine="709"/>
        <w:jc w:val="both"/>
        <w:rPr>
          <w:rFonts w:eastAsia="Calibri"/>
        </w:rPr>
      </w:pPr>
      <w:r w:rsidRPr="00E67093">
        <w:rPr>
          <w:b/>
          <w:bCs/>
        </w:rPr>
        <w:t xml:space="preserve">7.2. </w:t>
      </w:r>
      <w:r w:rsidRPr="00E67093">
        <w:rPr>
          <w:rFonts w:eastAsia="Calibri"/>
          <w:b/>
          <w:bCs/>
        </w:rPr>
        <w:t>Общее количество предметов лизинга (далее также Имущество, ОБОРУДОВАНИЕ):</w:t>
      </w:r>
      <w:r w:rsidRPr="00E67093">
        <w:rPr>
          <w:rFonts w:eastAsia="Calibri"/>
          <w:bCs/>
        </w:rPr>
        <w:t xml:space="preserve"> 3 шт.</w:t>
      </w:r>
    </w:p>
    <w:p w:rsidR="00E67093" w:rsidRPr="00E67093" w:rsidRDefault="00E67093" w:rsidP="00E67093">
      <w:pPr>
        <w:spacing w:after="0" w:line="240" w:lineRule="auto"/>
        <w:ind w:firstLine="709"/>
        <w:jc w:val="both"/>
        <w:rPr>
          <w:rFonts w:eastAsia="Times New Roman"/>
          <w:b/>
        </w:rPr>
      </w:pPr>
      <w:r w:rsidRPr="00E67093">
        <w:rPr>
          <w:rFonts w:eastAsia="Times New Roman"/>
          <w:b/>
          <w:bCs/>
        </w:rPr>
        <w:t xml:space="preserve">7.3. Цена Договора: </w:t>
      </w:r>
    </w:p>
    <w:p w:rsidR="00E67093" w:rsidRPr="00E67093" w:rsidRDefault="00E67093" w:rsidP="00E67093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Calibri"/>
          <w:bCs/>
        </w:rPr>
        <w:t xml:space="preserve">Цена договора равна сумме выкупной цены Имущества и общей сумме лизинговых платежей, подлежащих уплате лизингополучателем лизингодателю (с НДС), с учетом аванса, вознаграждения за организацию лизинговой сделки и составляет </w:t>
      </w:r>
      <w:r w:rsidRPr="00E67093">
        <w:rPr>
          <w:rFonts w:eastAsia="Times New Roman"/>
          <w:bCs/>
          <w:lang w:eastAsia="ru-RU"/>
        </w:rPr>
        <w:t>7 706 651 (Семь миллионов семьсот шесть тысяч шестьсот пятьдесят один) рубль 24 копейки, включая НДС.</w:t>
      </w:r>
    </w:p>
    <w:p w:rsidR="00E67093" w:rsidRPr="00E67093" w:rsidRDefault="00E67093" w:rsidP="00E67093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eastAsia="Calibri"/>
          <w:bCs/>
        </w:rPr>
      </w:pPr>
      <w:r w:rsidRPr="00E67093">
        <w:rPr>
          <w:rFonts w:eastAsia="Calibri"/>
          <w:bCs/>
        </w:rPr>
        <w:t>Общая сумма лизинговых платежей состоит из следующих частей: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Cs/>
        </w:rPr>
      </w:pPr>
      <w:r w:rsidRPr="00E67093">
        <w:rPr>
          <w:rFonts w:eastAsia="Calibri"/>
          <w:bCs/>
        </w:rPr>
        <w:t>- расходы (издержки) Лизингодателя, связанные с приобретением Имущества;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Cs/>
        </w:rPr>
      </w:pPr>
      <w:r w:rsidRPr="00E67093">
        <w:rPr>
          <w:rFonts w:eastAsia="Calibri"/>
          <w:bCs/>
        </w:rPr>
        <w:t xml:space="preserve">- расходы на оказание дополнительных услуг, оказанных Лизингодателем Лизингополучателю по письменной заявке Лизингополучателя;  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Cs/>
        </w:rPr>
      </w:pPr>
      <w:r w:rsidRPr="00E67093">
        <w:rPr>
          <w:rFonts w:eastAsia="Calibri"/>
          <w:bCs/>
        </w:rPr>
        <w:lastRenderedPageBreak/>
        <w:t>- расходы на выплату процентов за пользование кредитными, заемными и прочими средствами, направленными на финансирование и (или) рефинансирование расходов Лизингодателя по договору;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Cs/>
        </w:rPr>
      </w:pPr>
      <w:r w:rsidRPr="00E67093">
        <w:rPr>
          <w:rFonts w:eastAsia="Calibri"/>
          <w:bCs/>
        </w:rPr>
        <w:t>- расходы, связанные со страхованием Имущества, в том числе страхованием транспортировки Имущества до места эксплуатации.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Cs/>
        </w:rPr>
      </w:pPr>
      <w:r w:rsidRPr="00E67093">
        <w:rPr>
          <w:rFonts w:eastAsia="Times New Roman"/>
          <w:b/>
          <w:bCs/>
        </w:rPr>
        <w:t xml:space="preserve">7.4. Срок оказания Услуг: </w:t>
      </w:r>
      <w:r w:rsidRPr="00E67093">
        <w:rPr>
          <w:rFonts w:eastAsia="Calibri"/>
          <w:bCs/>
        </w:rPr>
        <w:t>36 (Тридцать шесть) месяцев, исчисляемых со дня подписания акта приема-передачи Имущества в лизинг.</w:t>
      </w:r>
    </w:p>
    <w:p w:rsidR="00E67093" w:rsidRPr="00E67093" w:rsidRDefault="00E67093" w:rsidP="00E67093">
      <w:pPr>
        <w:spacing w:after="0" w:line="240" w:lineRule="auto"/>
        <w:ind w:firstLine="709"/>
        <w:jc w:val="both"/>
        <w:rPr>
          <w:rFonts w:eastAsia="Calibri"/>
          <w:bCs/>
        </w:rPr>
      </w:pPr>
      <w:r w:rsidRPr="00E67093">
        <w:rPr>
          <w:b/>
          <w:bCs/>
        </w:rPr>
        <w:t xml:space="preserve">7.5. Базовые условия страхования Имущества: </w:t>
      </w:r>
      <w:r w:rsidRPr="00E67093">
        <w:rPr>
          <w:rFonts w:eastAsia="Calibri"/>
          <w:bCs/>
        </w:rPr>
        <w:t xml:space="preserve">в соответствии с условиями договора имущественного страхования Имущества от рисков утраты и повреждения. </w:t>
      </w:r>
    </w:p>
    <w:p w:rsidR="00E67093" w:rsidRPr="00E67093" w:rsidRDefault="00E67093" w:rsidP="00E67093">
      <w:pPr>
        <w:spacing w:after="0" w:line="240" w:lineRule="auto"/>
        <w:ind w:firstLine="709"/>
        <w:jc w:val="both"/>
        <w:rPr>
          <w:b/>
          <w:bCs/>
        </w:rPr>
      </w:pPr>
      <w:r w:rsidRPr="00E67093">
        <w:rPr>
          <w:b/>
          <w:bCs/>
        </w:rPr>
        <w:t xml:space="preserve">7.6. Территория использования: </w:t>
      </w:r>
      <w:r w:rsidRPr="00E67093">
        <w:rPr>
          <w:bCs/>
        </w:rPr>
        <w:t>г.</w:t>
      </w:r>
      <w:r w:rsidRPr="00E67093">
        <w:rPr>
          <w:b/>
          <w:bCs/>
        </w:rPr>
        <w:t xml:space="preserve"> </w:t>
      </w:r>
      <w:r w:rsidRPr="00E67093">
        <w:rPr>
          <w:bCs/>
        </w:rPr>
        <w:t>Мурманск, Мурманская область.</w:t>
      </w:r>
    </w:p>
    <w:p w:rsidR="00E67093" w:rsidRPr="00E67093" w:rsidRDefault="00E67093" w:rsidP="00E67093">
      <w:pPr>
        <w:spacing w:after="0" w:line="240" w:lineRule="auto"/>
        <w:ind w:firstLine="709"/>
        <w:jc w:val="both"/>
        <w:rPr>
          <w:rFonts w:eastAsia="Calibri"/>
          <w:bCs/>
        </w:rPr>
      </w:pPr>
      <w:r w:rsidRPr="00E67093">
        <w:rPr>
          <w:b/>
          <w:bCs/>
        </w:rPr>
        <w:t xml:space="preserve">7.7. Срок поставки предметов лизинга: </w:t>
      </w:r>
      <w:r w:rsidRPr="00E67093">
        <w:rPr>
          <w:rFonts w:eastAsia="Times New Roman"/>
          <w:bCs/>
          <w:lang w:eastAsia="ru-RU"/>
        </w:rPr>
        <w:t>в течение 21 (двадцати одного) рабочего дня после внесения Покупателем суммы авансового платежа, предусмотренного пунктом</w:t>
      </w:r>
      <w:r w:rsidRPr="00E67093">
        <w:rPr>
          <w:rFonts w:eastAsia="Times New Roman"/>
          <w:b/>
          <w:bCs/>
          <w:lang w:eastAsia="ru-RU"/>
        </w:rPr>
        <w:t xml:space="preserve"> </w:t>
      </w:r>
      <w:r w:rsidRPr="00E67093">
        <w:rPr>
          <w:rFonts w:eastAsia="Times New Roman"/>
          <w:bCs/>
          <w:lang w:eastAsia="ru-RU"/>
        </w:rPr>
        <w:t xml:space="preserve">5.1 Договора </w:t>
      </w:r>
      <w:r w:rsidRPr="00E67093">
        <w:rPr>
          <w:rFonts w:eastAsia="Calibri"/>
          <w:bCs/>
        </w:rPr>
        <w:t xml:space="preserve">купли-продажи (поставки). </w:t>
      </w:r>
    </w:p>
    <w:p w:rsidR="00E67093" w:rsidRPr="00E67093" w:rsidRDefault="00E67093" w:rsidP="00E67093">
      <w:pPr>
        <w:spacing w:after="0" w:line="240" w:lineRule="auto"/>
        <w:ind w:firstLine="709"/>
        <w:jc w:val="both"/>
        <w:rPr>
          <w:b/>
          <w:bCs/>
        </w:rPr>
      </w:pPr>
      <w:r w:rsidRPr="00E67093">
        <w:rPr>
          <w:b/>
          <w:bCs/>
        </w:rPr>
        <w:t xml:space="preserve">7.8. Место поставки предметов лизинга: </w:t>
      </w:r>
      <w:r w:rsidRPr="00E67093">
        <w:rPr>
          <w:bCs/>
        </w:rPr>
        <w:t>г. Мурманск, ул. Промышленная, д. 15.</w:t>
      </w:r>
    </w:p>
    <w:p w:rsidR="00E67093" w:rsidRPr="00E67093" w:rsidRDefault="00E67093" w:rsidP="00E67093">
      <w:pPr>
        <w:tabs>
          <w:tab w:val="left" w:pos="6987"/>
        </w:tabs>
        <w:autoSpaceDE w:val="0"/>
        <w:spacing w:after="0" w:line="240" w:lineRule="auto"/>
        <w:ind w:firstLine="709"/>
        <w:jc w:val="both"/>
        <w:rPr>
          <w:bCs/>
        </w:rPr>
      </w:pPr>
      <w:r w:rsidRPr="00E67093">
        <w:rPr>
          <w:b/>
          <w:bCs/>
        </w:rPr>
        <w:t xml:space="preserve">7.9. Иные условия Поставщика: 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Поставщик – Общество с ограниченной ответственностью Завод «</w:t>
      </w:r>
      <w:proofErr w:type="spellStart"/>
      <w:r w:rsidRPr="00E67093">
        <w:rPr>
          <w:rFonts w:eastAsia="Times New Roman"/>
          <w:bCs/>
          <w:lang w:eastAsia="ru-RU"/>
        </w:rPr>
        <w:t>Генмоторс</w:t>
      </w:r>
      <w:proofErr w:type="spellEnd"/>
      <w:r w:rsidRPr="00E67093">
        <w:rPr>
          <w:rFonts w:eastAsia="Times New Roman"/>
          <w:bCs/>
          <w:lang w:eastAsia="ru-RU"/>
        </w:rPr>
        <w:t>», ИНН 6671056267, ОГРН 1169658108949.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 xml:space="preserve">Сумма Договора (купли-продажи) поставки (пункт 3.1.2 Договора </w:t>
      </w:r>
      <w:r w:rsidRPr="00E67093">
        <w:rPr>
          <w:rFonts w:eastAsia="Calibri"/>
          <w:bCs/>
        </w:rPr>
        <w:t>купли-продажи (поставки)</w:t>
      </w:r>
      <w:r w:rsidRPr="00E67093">
        <w:rPr>
          <w:rFonts w:eastAsia="Times New Roman"/>
          <w:bCs/>
          <w:lang w:eastAsia="ru-RU"/>
        </w:rPr>
        <w:t xml:space="preserve">) помимо цены ОБОРУДОВАНИЯ включает также стоимость транспортировки, стоимость технической документации и возмещение расходов Продавца на предпродажную подготовку и выполнение Продавцом гарантийных обязательств. 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 xml:space="preserve">Продавец гарантирует, что поставляемое ОБОРУДОВАНИЕ является новым и ранее не находилось в эксплуатации, а также имеет сертификат безопасности (соответствия). 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- ОБОРУДОВАНИЕ должно быть поставлено в укомплектованном, работоспособном состоянии и сопровождаться технической документацией;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- качество приобретаемого Покупателем ОБОРУДОВАНИЯ должно соответствовать техническим условиям изготовителя;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 xml:space="preserve">В течение 1 (одного) рабочего дня с момента получения Покупателем и Лизингополучателем официального уведомления Продавца о поступлении ОБОРУДОВАНИЯ на склад Лизингополучателя, представители Продавца, Покупателя и Лизингополучателя подписывают акт приема-передачи. В данном акте Лизингополучатель подтверждает фактическое наличие ОБОРУДОВАНИЯ на складе Лизингополучателя, ее соответствие Спецификации (Приложение № 1 к Договору </w:t>
      </w:r>
      <w:r w:rsidRPr="00E67093">
        <w:rPr>
          <w:rFonts w:eastAsia="Calibri"/>
          <w:bCs/>
        </w:rPr>
        <w:t>купли-продажи (поставки)</w:t>
      </w:r>
      <w:r w:rsidRPr="00E67093">
        <w:rPr>
          <w:rFonts w:eastAsia="Times New Roman"/>
          <w:bCs/>
          <w:lang w:eastAsia="ru-RU"/>
        </w:rPr>
        <w:t>) и работоспособность, соответствие относящихся к ОБОРУДОВАНИЮ документов установленным требованиям, наличие документальных доказательств исполнения Продавцом обязанностей по уплате в отношении ОБОРУДОВАНИЯ утилизационного сбора, иных обязательных платежей, фактическое наступление оснований и допустимость внесения Покупателем окончательной предварительной оплаты ОБОРУДОВАНИЯ в соответствии с пунктом 5.2 Договора</w:t>
      </w:r>
      <w:r w:rsidRPr="00E67093">
        <w:rPr>
          <w:rFonts w:eastAsia="Calibri"/>
          <w:bCs/>
        </w:rPr>
        <w:t xml:space="preserve"> купли-продажи (поставки)</w:t>
      </w:r>
      <w:r w:rsidRPr="00E67093">
        <w:rPr>
          <w:rFonts w:eastAsia="Times New Roman"/>
          <w:bCs/>
          <w:lang w:eastAsia="ru-RU"/>
        </w:rPr>
        <w:t>, а Покупатель – факт осмотра и выбора ОБОРУДОВАНИЯ Лизингополучателем.</w:t>
      </w:r>
    </w:p>
    <w:p w:rsidR="00E67093" w:rsidRPr="00E67093" w:rsidRDefault="00E67093" w:rsidP="00E67093">
      <w:pPr>
        <w:spacing w:after="0" w:line="240" w:lineRule="auto"/>
        <w:ind w:firstLine="567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Передача ОБОРУДОВАНИЯ Продавцом и принятие ее Лизингополучателем осуществляются по подписываемому всеми Сторонами в четырех экземплярах акту приема-передачи в течение 1 (одного) рабочего дня после поступления ОБОРУДОВАНИЯ на склад Лизингополучателя.</w:t>
      </w:r>
    </w:p>
    <w:p w:rsidR="00E67093" w:rsidRPr="00E67093" w:rsidRDefault="00E67093" w:rsidP="00E67093">
      <w:pPr>
        <w:spacing w:after="0" w:line="240" w:lineRule="auto"/>
        <w:ind w:firstLine="567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При подписании акта приема-передачи Продавец предоставляет Покупателю сертификат соответствия, технический паспорт, сервисной книжкой, руководством по эксплуатации и прочими документами, счет-фактуру, товарную накладную.</w:t>
      </w:r>
    </w:p>
    <w:p w:rsidR="00E67093" w:rsidRPr="00E67093" w:rsidRDefault="00E67093" w:rsidP="00E67093">
      <w:pPr>
        <w:spacing w:after="0" w:line="240" w:lineRule="auto"/>
        <w:ind w:firstLine="567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Гарантийный срок устанавливается в соответствии с условиями Производителя при соблюдении правил эксплуатации, но не менее 12 месяцев с даты акта приема-передачи ОБОРУДОВАНИЯ либо 1000 м/ч в зависимости, что наступит быстрее.</w:t>
      </w:r>
    </w:p>
    <w:p w:rsidR="00E67093" w:rsidRPr="00E67093" w:rsidRDefault="00E67093" w:rsidP="00E67093">
      <w:pPr>
        <w:spacing w:after="0" w:line="240" w:lineRule="auto"/>
        <w:ind w:firstLine="567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 xml:space="preserve">Если в течение гарантийного срока ОБОРУДОВАНИЕ окажется дефектным, Продавец обязан за свой счет и по своему усмотрению устранить дефекты либо заменить дефектное ОБОРУДОВАНИЕ новым надлежащего качества, которое должно быть поставлено в срок не </w:t>
      </w:r>
      <w:r w:rsidRPr="00E67093">
        <w:rPr>
          <w:rFonts w:eastAsia="Times New Roman"/>
          <w:bCs/>
          <w:lang w:eastAsia="ru-RU"/>
        </w:rPr>
        <w:lastRenderedPageBreak/>
        <w:t>позднее семи недель после составления Лизингополучателем или Покупателем акта обнаружения дефекта с участием представителя Продавца.</w:t>
      </w:r>
    </w:p>
    <w:p w:rsidR="00E67093" w:rsidRPr="00E67093" w:rsidRDefault="00E67093" w:rsidP="00E67093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Гарантия теряется в случае несоблюдения условий эксплуатации ОБОРУДОВАНИЯ.</w:t>
      </w:r>
    </w:p>
    <w:p w:rsidR="00E67093" w:rsidRPr="00E67093" w:rsidRDefault="00E67093" w:rsidP="00E67093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В случае устранения дефектов ОБОРУДОВАНИЯ в течение гарантийного срока, гарантийный срок продлевается на время, в течение которого ОБОРУДОВАНИЕ не могло использоваться из-за обнаруженных в нем дефектов.</w:t>
      </w:r>
    </w:p>
    <w:p w:rsidR="00E67093" w:rsidRPr="00E67093" w:rsidRDefault="00E67093" w:rsidP="00E67093">
      <w:pPr>
        <w:tabs>
          <w:tab w:val="left" w:pos="425"/>
          <w:tab w:val="left" w:pos="567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bCs/>
          <w:kern w:val="2"/>
        </w:rPr>
      </w:pPr>
      <w:r w:rsidRPr="00E67093">
        <w:rPr>
          <w:b/>
          <w:bCs/>
        </w:rPr>
        <w:t>7.10. Условия оплаты за услуги:</w:t>
      </w:r>
    </w:p>
    <w:p w:rsidR="00E67093" w:rsidRPr="00E67093" w:rsidRDefault="00E67093" w:rsidP="00E670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kern w:val="2"/>
        </w:rPr>
        <w:t>Лизингополучатель</w:t>
      </w:r>
      <w:r w:rsidRPr="00E67093">
        <w:rPr>
          <w:rFonts w:eastAsia="Times New Roman"/>
          <w:bCs/>
          <w:lang w:eastAsia="ru-RU"/>
        </w:rPr>
        <w:t xml:space="preserve"> обязуется уплатить Лизингодателю авансовый платеж в течение 5 (пяти) банковских дней со дня подписания договора. </w:t>
      </w:r>
    </w:p>
    <w:p w:rsidR="00E67093" w:rsidRPr="00E67093" w:rsidRDefault="00E67093" w:rsidP="00E67093">
      <w:pPr>
        <w:tabs>
          <w:tab w:val="left" w:pos="284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Аванс – 30 % от стоимости имущества.</w:t>
      </w:r>
    </w:p>
    <w:p w:rsidR="00E67093" w:rsidRPr="00E67093" w:rsidRDefault="00E67093" w:rsidP="00E67093">
      <w:pPr>
        <w:tabs>
          <w:tab w:val="left" w:pos="284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kern w:val="2"/>
        </w:rPr>
        <w:t>Сумма лизинговых платежей, подлежащих перечислению в каждом отдельном месяце, и сроки их внесения определяются в графике лизинговых платежей (Приложение № 1 к Договору лизинга), являющимся неотъемлемой частью Договора лизинга.</w:t>
      </w:r>
    </w:p>
    <w:p w:rsidR="00E67093" w:rsidRPr="00E67093" w:rsidRDefault="00E67093" w:rsidP="00E67093">
      <w:pPr>
        <w:tabs>
          <w:tab w:val="left" w:pos="284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 xml:space="preserve">Структура графика лизинговых платежей должна быть построена таким образом, чтобы последующий платеж был меньше предыдущего не более чем на 5% (дифференцированный платеж). Исключение составляют периоды, последующие за теми, когда происходит возмещение дополнительных расходов по ежегодному страхованию имущества.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платежей. </w:t>
      </w:r>
    </w:p>
    <w:p w:rsidR="00E67093" w:rsidRPr="00E67093" w:rsidRDefault="00E67093" w:rsidP="00E67093">
      <w:pPr>
        <w:tabs>
          <w:tab w:val="left" w:pos="284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eastAsia="Times New Roman"/>
          <w:bCs/>
          <w:lang w:eastAsia="ru-RU"/>
        </w:rPr>
      </w:pPr>
      <w:r w:rsidRPr="00E67093">
        <w:rPr>
          <w:rFonts w:eastAsia="Times New Roman"/>
          <w:bCs/>
          <w:lang w:eastAsia="ru-RU"/>
        </w:rPr>
        <w:t>НДС должен быть рассчитан по ставке, установленной налоговым законодательством на дату уплаты, принимая во внимание вступление в силу с 01.01.2019 отдельных положений Федерального закона от 03.08.2018 N 303-ФЗ «О внесении изменений в отдельные законодательные акты Российской Федерации о налогах и сборах».</w:t>
      </w:r>
    </w:p>
    <w:p w:rsidR="00E67093" w:rsidRPr="00E67093" w:rsidRDefault="00E67093" w:rsidP="00E67093">
      <w:pPr>
        <w:tabs>
          <w:tab w:val="left" w:pos="284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rFonts w:eastAsia="Times New Roman"/>
          <w:b/>
          <w:bCs/>
        </w:rPr>
      </w:pPr>
      <w:r w:rsidRPr="00E67093">
        <w:rPr>
          <w:rFonts w:eastAsia="Calibri"/>
          <w:b/>
          <w:bCs/>
        </w:rPr>
        <w:t xml:space="preserve">7.11. Дополнительное вознаграждение за рассмотрение и согласование перенайма Имущества: </w:t>
      </w:r>
      <w:r w:rsidRPr="00E67093">
        <w:rPr>
          <w:rFonts w:eastAsia="Calibri"/>
        </w:rPr>
        <w:t>4 900</w:t>
      </w:r>
      <w:r w:rsidRPr="00E67093">
        <w:rPr>
          <w:rFonts w:eastAsia="Calibri"/>
          <w:bCs/>
        </w:rPr>
        <w:t xml:space="preserve"> рублей 00 копеек,</w:t>
      </w:r>
      <w:r w:rsidRPr="00E67093">
        <w:rPr>
          <w:rFonts w:eastAsia="Times New Roman"/>
          <w:bCs/>
          <w:lang w:eastAsia="ru-RU"/>
        </w:rPr>
        <w:t xml:space="preserve"> </w:t>
      </w:r>
      <w:bookmarkStart w:id="36" w:name="_Hlk528167443"/>
      <w:r w:rsidRPr="00E67093">
        <w:rPr>
          <w:rFonts w:eastAsia="Times New Roman"/>
          <w:bCs/>
          <w:lang w:eastAsia="ru-RU"/>
        </w:rPr>
        <w:t>включая НДС.</w:t>
      </w:r>
    </w:p>
    <w:p w:rsidR="00E67093" w:rsidRPr="00E67093" w:rsidRDefault="00E67093" w:rsidP="00E67093">
      <w:pPr>
        <w:spacing w:after="0" w:line="240" w:lineRule="auto"/>
        <w:contextualSpacing/>
        <w:jc w:val="both"/>
        <w:rPr>
          <w:rFonts w:eastAsia="Times New Roman"/>
          <w:b/>
          <w:lang w:eastAsia="ru-RU"/>
        </w:rPr>
      </w:pPr>
      <w:r w:rsidRPr="00E67093">
        <w:rPr>
          <w:rFonts w:eastAsia="Times New Roman"/>
          <w:b/>
          <w:bCs/>
          <w:lang w:eastAsia="ru-RU"/>
        </w:rPr>
        <w:t xml:space="preserve">РЕЗУЛЬТАТЫ ГОЛОСОВАНИЯ: </w:t>
      </w:r>
    </w:p>
    <w:bookmarkEnd w:id="36"/>
    <w:p w:rsidR="00E67093" w:rsidRPr="00E67093" w:rsidRDefault="00E67093" w:rsidP="00E67093">
      <w:pPr>
        <w:spacing w:after="0" w:line="240" w:lineRule="auto"/>
        <w:rPr>
          <w:rFonts w:eastAsia="Times New Roman"/>
          <w:b/>
          <w:lang w:eastAsia="ru-RU"/>
        </w:rPr>
      </w:pPr>
      <w:r w:rsidRPr="00E67093">
        <w:rPr>
          <w:rFonts w:eastAsia="Times New Roman"/>
          <w:bCs/>
          <w:lang w:eastAsia="ru-RU"/>
        </w:rPr>
        <w:t>Принято единогласно</w:t>
      </w:r>
    </w:p>
    <w:p w:rsidR="00E67093" w:rsidRPr="00E67093" w:rsidRDefault="00E67093" w:rsidP="00E6709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eastAsia="Times New Roman"/>
          <w:b/>
          <w:lang w:eastAsia="ru-RU"/>
        </w:rPr>
      </w:pPr>
    </w:p>
    <w:p w:rsidR="00E67093" w:rsidRPr="00E67093" w:rsidRDefault="00E67093" w:rsidP="00E67093">
      <w:pPr>
        <w:tabs>
          <w:tab w:val="left" w:pos="993"/>
        </w:tabs>
        <w:spacing w:after="0" w:line="240" w:lineRule="auto"/>
        <w:jc w:val="both"/>
        <w:rPr>
          <w:rFonts w:eastAsia="Times New Roman"/>
          <w:b/>
          <w:bCs/>
          <w:lang w:eastAsia="ru-RU"/>
        </w:rPr>
      </w:pPr>
      <w:r w:rsidRPr="00E67093">
        <w:rPr>
          <w:rFonts w:eastAsia="Times New Roman"/>
          <w:b/>
          <w:bCs/>
          <w:lang w:eastAsia="ru-RU"/>
        </w:rPr>
        <w:t>ПОДПИСИ:</w:t>
      </w:r>
    </w:p>
    <w:p w:rsidR="00E67093" w:rsidRPr="00E67093" w:rsidRDefault="00E67093" w:rsidP="00E67093">
      <w:pPr>
        <w:tabs>
          <w:tab w:val="left" w:pos="7230"/>
        </w:tabs>
        <w:spacing w:after="0" w:line="240" w:lineRule="auto"/>
        <w:rPr>
          <w:rFonts w:eastAsia="Times New Roman"/>
          <w:b/>
          <w:lang w:eastAsia="ru-RU"/>
        </w:rPr>
      </w:pPr>
      <w:r w:rsidRPr="00E67093">
        <w:rPr>
          <w:rFonts w:eastAsia="Times New Roman"/>
          <w:b/>
          <w:bCs/>
          <w:lang w:eastAsia="ru-RU"/>
        </w:rPr>
        <w:t>Председатель Комиссии по закупке:</w:t>
      </w:r>
    </w:p>
    <w:p w:rsidR="00E67093" w:rsidRPr="00E67093" w:rsidRDefault="00E67093" w:rsidP="00E67093">
      <w:pPr>
        <w:tabs>
          <w:tab w:val="left" w:pos="7230"/>
        </w:tabs>
        <w:spacing w:after="0" w:line="240" w:lineRule="auto"/>
        <w:rPr>
          <w:rFonts w:eastAsia="Times New Roman"/>
          <w:b/>
          <w:bCs/>
          <w:color w:val="000000"/>
          <w:lang w:eastAsia="ru-RU"/>
        </w:rPr>
      </w:pPr>
      <w:r w:rsidRPr="00E67093">
        <w:rPr>
          <w:rFonts w:eastAsia="Times New Roman"/>
          <w:bCs/>
          <w:lang w:eastAsia="ar-SA"/>
        </w:rPr>
        <w:t>С.Б. Чумак</w:t>
      </w:r>
      <w:r w:rsidRPr="00E67093">
        <w:rPr>
          <w:rFonts w:eastAsia="Times New Roman"/>
          <w:bCs/>
          <w:lang w:eastAsia="ru-RU"/>
        </w:rPr>
        <w:t xml:space="preserve">                                                          </w:t>
      </w:r>
      <w:bookmarkStart w:id="37" w:name="_Hlk528252295"/>
      <w:r w:rsidRPr="00E67093">
        <w:rPr>
          <w:rFonts w:eastAsia="Times New Roman"/>
          <w:bCs/>
          <w:lang w:eastAsia="ru-RU"/>
        </w:rPr>
        <w:t xml:space="preserve">             ___________________ </w:t>
      </w:r>
      <w:proofErr w:type="gramStart"/>
      <w:r w:rsidRPr="00E67093">
        <w:rPr>
          <w:rFonts w:eastAsia="Times New Roman"/>
          <w:bCs/>
          <w:lang w:eastAsia="ru-RU"/>
        </w:rPr>
        <w:t xml:space="preserve">«  </w:t>
      </w:r>
      <w:proofErr w:type="gramEnd"/>
      <w:r w:rsidRPr="00E67093">
        <w:rPr>
          <w:rFonts w:eastAsia="Times New Roman"/>
          <w:bCs/>
          <w:lang w:eastAsia="ru-RU"/>
        </w:rPr>
        <w:t xml:space="preserve">  » октября 2018г</w:t>
      </w:r>
      <w:bookmarkEnd w:id="37"/>
    </w:p>
    <w:p w:rsidR="00E67093" w:rsidRPr="00E67093" w:rsidRDefault="00E67093" w:rsidP="00E67093">
      <w:pPr>
        <w:spacing w:after="0" w:line="240" w:lineRule="auto"/>
        <w:rPr>
          <w:rFonts w:eastAsia="Times New Roman"/>
          <w:b/>
          <w:bCs/>
          <w:color w:val="000000"/>
          <w:lang w:eastAsia="ru-RU"/>
        </w:rPr>
      </w:pPr>
    </w:p>
    <w:p w:rsidR="00E67093" w:rsidRPr="00E67093" w:rsidRDefault="00E67093" w:rsidP="00E67093">
      <w:pPr>
        <w:spacing w:after="0" w:line="240" w:lineRule="auto"/>
        <w:rPr>
          <w:rFonts w:eastAsia="Times New Roman"/>
          <w:b/>
          <w:bCs/>
          <w:color w:val="000000"/>
          <w:lang w:eastAsia="ru-RU"/>
        </w:rPr>
      </w:pPr>
      <w:r w:rsidRPr="00E67093">
        <w:rPr>
          <w:rFonts w:eastAsia="Times New Roman"/>
          <w:b/>
          <w:bCs/>
          <w:color w:val="000000"/>
          <w:lang w:eastAsia="ru-RU"/>
        </w:rPr>
        <w:t xml:space="preserve">Члены </w:t>
      </w:r>
      <w:r w:rsidRPr="00E67093">
        <w:rPr>
          <w:rFonts w:eastAsia="Times New Roman"/>
          <w:b/>
          <w:bCs/>
          <w:lang w:eastAsia="ru-RU"/>
        </w:rPr>
        <w:t>Комиссии по закупке</w:t>
      </w:r>
      <w:r w:rsidRPr="00E67093">
        <w:rPr>
          <w:rFonts w:eastAsia="Times New Roman"/>
          <w:b/>
          <w:bCs/>
          <w:color w:val="000000"/>
          <w:lang w:eastAsia="ru-RU"/>
        </w:rPr>
        <w:t>:</w:t>
      </w:r>
    </w:p>
    <w:p w:rsidR="00E67093" w:rsidRPr="00E67093" w:rsidRDefault="00E67093" w:rsidP="00E67093">
      <w:pPr>
        <w:tabs>
          <w:tab w:val="left" w:pos="7230"/>
        </w:tabs>
        <w:spacing w:after="0" w:line="240" w:lineRule="auto"/>
        <w:rPr>
          <w:rFonts w:eastAsia="Times New Roman"/>
          <w:lang w:eastAsia="ru-RU"/>
        </w:rPr>
      </w:pPr>
      <w:r w:rsidRPr="00E67093">
        <w:rPr>
          <w:rFonts w:eastAsia="Times New Roman"/>
          <w:bCs/>
          <w:lang w:eastAsia="ar-SA"/>
        </w:rPr>
        <w:t>В.П. Островский</w:t>
      </w:r>
      <w:r w:rsidRPr="00E67093">
        <w:rPr>
          <w:rFonts w:eastAsia="Times New Roman"/>
          <w:bCs/>
          <w:lang w:eastAsia="ru-RU"/>
        </w:rPr>
        <w:t xml:space="preserve">                                                            </w:t>
      </w:r>
      <w:bookmarkStart w:id="38" w:name="_Hlk528249772"/>
      <w:r w:rsidRPr="00E67093">
        <w:rPr>
          <w:rFonts w:eastAsia="Times New Roman"/>
          <w:bCs/>
          <w:lang w:eastAsia="ru-RU"/>
        </w:rPr>
        <w:t xml:space="preserve"> ___________________ </w:t>
      </w:r>
      <w:proofErr w:type="gramStart"/>
      <w:r w:rsidRPr="00E67093">
        <w:rPr>
          <w:rFonts w:eastAsia="Times New Roman"/>
          <w:bCs/>
          <w:lang w:eastAsia="ru-RU"/>
        </w:rPr>
        <w:t xml:space="preserve">«  </w:t>
      </w:r>
      <w:proofErr w:type="gramEnd"/>
      <w:r w:rsidRPr="00E67093">
        <w:rPr>
          <w:rFonts w:eastAsia="Times New Roman"/>
          <w:bCs/>
          <w:lang w:eastAsia="ru-RU"/>
        </w:rPr>
        <w:t xml:space="preserve">  » октября 2018г                              </w:t>
      </w:r>
      <w:bookmarkEnd w:id="38"/>
    </w:p>
    <w:p w:rsidR="00E67093" w:rsidRPr="00E67093" w:rsidRDefault="00E67093" w:rsidP="00E67093">
      <w:pPr>
        <w:tabs>
          <w:tab w:val="left" w:pos="7230"/>
        </w:tabs>
        <w:spacing w:after="0" w:line="240" w:lineRule="auto"/>
        <w:rPr>
          <w:rFonts w:eastAsia="Times New Roman"/>
          <w:bCs/>
          <w:lang w:eastAsia="ru-RU"/>
        </w:rPr>
      </w:pPr>
    </w:p>
    <w:p w:rsidR="00E67093" w:rsidRPr="00E67093" w:rsidRDefault="00E67093" w:rsidP="00E67093">
      <w:pPr>
        <w:tabs>
          <w:tab w:val="left" w:pos="5340"/>
          <w:tab w:val="left" w:pos="7230"/>
        </w:tabs>
        <w:spacing w:after="0" w:line="240" w:lineRule="auto"/>
        <w:rPr>
          <w:rFonts w:eastAsia="Times New Roman"/>
          <w:lang w:eastAsia="ru-RU"/>
        </w:rPr>
      </w:pPr>
      <w:r w:rsidRPr="00E67093">
        <w:rPr>
          <w:rFonts w:eastAsia="Times New Roman"/>
          <w:bCs/>
          <w:lang w:eastAsia="ru-RU"/>
        </w:rPr>
        <w:t>А.В. Тишкин</w:t>
      </w:r>
      <w:bookmarkStart w:id="39" w:name="_Hlk528249217"/>
      <w:r w:rsidRPr="00E67093">
        <w:rPr>
          <w:rFonts w:eastAsia="Times New Roman"/>
          <w:bCs/>
          <w:lang w:eastAsia="ru-RU"/>
        </w:rPr>
        <w:tab/>
      </w:r>
      <w:bookmarkStart w:id="40" w:name="_Hlk528308302"/>
      <w:bookmarkEnd w:id="39"/>
      <w:r w:rsidRPr="00E67093">
        <w:rPr>
          <w:rFonts w:eastAsia="Times New Roman"/>
          <w:bCs/>
          <w:lang w:eastAsia="ru-RU"/>
        </w:rPr>
        <w:t xml:space="preserve"> </w:t>
      </w:r>
      <w:bookmarkStart w:id="41" w:name="_Hlk528308270"/>
      <w:r w:rsidRPr="00E67093">
        <w:rPr>
          <w:rFonts w:eastAsia="Times New Roman"/>
          <w:bCs/>
          <w:lang w:eastAsia="ru-RU"/>
        </w:rPr>
        <w:t>___________________</w:t>
      </w:r>
      <w:bookmarkEnd w:id="41"/>
      <w:r w:rsidRPr="00E67093">
        <w:rPr>
          <w:rFonts w:eastAsia="Times New Roman"/>
          <w:bCs/>
          <w:lang w:eastAsia="ru-RU"/>
        </w:rPr>
        <w:t xml:space="preserve"> </w:t>
      </w:r>
      <w:bookmarkEnd w:id="40"/>
      <w:proofErr w:type="gramStart"/>
      <w:r w:rsidRPr="00E67093">
        <w:rPr>
          <w:rFonts w:eastAsia="Times New Roman"/>
          <w:bCs/>
          <w:lang w:eastAsia="ru-RU"/>
        </w:rPr>
        <w:t xml:space="preserve">«  </w:t>
      </w:r>
      <w:proofErr w:type="gramEnd"/>
      <w:r w:rsidRPr="00E67093">
        <w:rPr>
          <w:rFonts w:eastAsia="Times New Roman"/>
          <w:bCs/>
          <w:lang w:eastAsia="ru-RU"/>
        </w:rPr>
        <w:t xml:space="preserve">  » октября 2018г</w:t>
      </w:r>
      <w:r w:rsidRPr="00E67093">
        <w:rPr>
          <w:rFonts w:eastAsia="Times New Roman"/>
          <w:bCs/>
          <w:lang w:eastAsia="ru-RU"/>
        </w:rPr>
        <w:tab/>
      </w:r>
    </w:p>
    <w:p w:rsidR="00E67093" w:rsidRPr="00E67093" w:rsidRDefault="00E67093" w:rsidP="00E67093">
      <w:pPr>
        <w:tabs>
          <w:tab w:val="left" w:pos="7230"/>
        </w:tabs>
        <w:spacing w:after="0" w:line="240" w:lineRule="auto"/>
        <w:rPr>
          <w:rFonts w:eastAsia="Times New Roman"/>
          <w:bCs/>
          <w:lang w:eastAsia="ru-RU"/>
        </w:rPr>
      </w:pPr>
    </w:p>
    <w:p w:rsidR="00E67093" w:rsidRPr="00E67093" w:rsidRDefault="00E67093" w:rsidP="00E67093">
      <w:pPr>
        <w:tabs>
          <w:tab w:val="left" w:pos="5340"/>
          <w:tab w:val="left" w:pos="7230"/>
        </w:tabs>
        <w:spacing w:after="0" w:line="240" w:lineRule="auto"/>
        <w:rPr>
          <w:rFonts w:eastAsia="Times New Roman"/>
          <w:lang w:eastAsia="ru-RU"/>
        </w:rPr>
      </w:pPr>
      <w:r w:rsidRPr="00E67093">
        <w:rPr>
          <w:rFonts w:eastAsia="Times New Roman"/>
          <w:bCs/>
          <w:lang w:eastAsia="ru-RU"/>
        </w:rPr>
        <w:t>А.А. Степанов</w:t>
      </w:r>
      <w:r w:rsidRPr="00E67093">
        <w:rPr>
          <w:rFonts w:eastAsia="Times New Roman"/>
          <w:bCs/>
          <w:lang w:eastAsia="ru-RU"/>
        </w:rPr>
        <w:tab/>
        <w:t xml:space="preserve"> ___________________ </w:t>
      </w:r>
      <w:proofErr w:type="gramStart"/>
      <w:r w:rsidRPr="00E67093">
        <w:rPr>
          <w:rFonts w:eastAsia="Times New Roman"/>
          <w:bCs/>
          <w:lang w:eastAsia="ru-RU"/>
        </w:rPr>
        <w:t xml:space="preserve">«  </w:t>
      </w:r>
      <w:proofErr w:type="gramEnd"/>
      <w:r w:rsidRPr="00E67093">
        <w:rPr>
          <w:rFonts w:eastAsia="Times New Roman"/>
          <w:bCs/>
          <w:lang w:eastAsia="ru-RU"/>
        </w:rPr>
        <w:t xml:space="preserve">  » октября 2018г</w:t>
      </w:r>
      <w:r w:rsidRPr="00E67093">
        <w:rPr>
          <w:rFonts w:eastAsia="Times New Roman"/>
          <w:bCs/>
          <w:lang w:eastAsia="ru-RU"/>
        </w:rPr>
        <w:tab/>
      </w:r>
    </w:p>
    <w:p w:rsidR="00E67093" w:rsidRPr="00E67093" w:rsidRDefault="00E67093" w:rsidP="00E67093">
      <w:pPr>
        <w:tabs>
          <w:tab w:val="left" w:pos="7230"/>
        </w:tabs>
        <w:spacing w:after="0" w:line="240" w:lineRule="auto"/>
        <w:rPr>
          <w:rFonts w:eastAsia="Times New Roman"/>
          <w:bCs/>
          <w:lang w:eastAsia="ru-RU"/>
        </w:rPr>
      </w:pPr>
    </w:p>
    <w:p w:rsidR="00E67093" w:rsidRPr="00E67093" w:rsidRDefault="00E67093" w:rsidP="00E67093">
      <w:pPr>
        <w:tabs>
          <w:tab w:val="left" w:pos="5387"/>
        </w:tabs>
        <w:spacing w:after="0" w:line="240" w:lineRule="auto"/>
        <w:rPr>
          <w:rFonts w:eastAsia="Times New Roman"/>
          <w:lang w:eastAsia="ru-RU"/>
        </w:rPr>
      </w:pPr>
      <w:r w:rsidRPr="00E67093">
        <w:rPr>
          <w:rFonts w:eastAsia="Times New Roman"/>
          <w:bCs/>
          <w:lang w:eastAsia="ru-RU"/>
        </w:rPr>
        <w:t>С.В. Щукина</w:t>
      </w:r>
      <w:r w:rsidRPr="00E67093">
        <w:rPr>
          <w:rFonts w:eastAsia="Times New Roman"/>
          <w:bCs/>
          <w:lang w:eastAsia="ru-RU"/>
        </w:rPr>
        <w:tab/>
        <w:t xml:space="preserve"> ___________________ </w:t>
      </w:r>
      <w:proofErr w:type="gramStart"/>
      <w:r w:rsidRPr="00E67093">
        <w:rPr>
          <w:rFonts w:eastAsia="Times New Roman"/>
          <w:bCs/>
          <w:lang w:eastAsia="ru-RU"/>
        </w:rPr>
        <w:t xml:space="preserve">«  </w:t>
      </w:r>
      <w:proofErr w:type="gramEnd"/>
      <w:r w:rsidRPr="00E67093">
        <w:rPr>
          <w:rFonts w:eastAsia="Times New Roman"/>
          <w:bCs/>
          <w:lang w:eastAsia="ru-RU"/>
        </w:rPr>
        <w:t xml:space="preserve">  » октября 2018г</w:t>
      </w:r>
      <w:r w:rsidRPr="00E67093">
        <w:rPr>
          <w:rFonts w:eastAsia="Times New Roman"/>
          <w:bCs/>
          <w:lang w:eastAsia="ru-RU"/>
        </w:rPr>
        <w:tab/>
        <w:t xml:space="preserve">     </w:t>
      </w:r>
    </w:p>
    <w:p w:rsidR="00E67093" w:rsidRPr="00E67093" w:rsidRDefault="00E67093" w:rsidP="00E67093">
      <w:pPr>
        <w:tabs>
          <w:tab w:val="left" w:pos="7230"/>
        </w:tabs>
        <w:spacing w:after="0" w:line="240" w:lineRule="auto"/>
        <w:rPr>
          <w:rFonts w:eastAsia="Times New Roman"/>
          <w:bCs/>
          <w:lang w:eastAsia="ru-RU"/>
        </w:rPr>
      </w:pPr>
    </w:p>
    <w:p w:rsidR="00E67093" w:rsidRPr="00E67093" w:rsidRDefault="00E67093" w:rsidP="00E67093">
      <w:pPr>
        <w:tabs>
          <w:tab w:val="left" w:pos="7230"/>
        </w:tabs>
        <w:spacing w:after="0" w:line="240" w:lineRule="auto"/>
        <w:rPr>
          <w:rFonts w:eastAsia="Times New Roman"/>
          <w:lang w:eastAsia="ru-RU"/>
        </w:rPr>
      </w:pPr>
      <w:r w:rsidRPr="00E67093">
        <w:rPr>
          <w:rFonts w:eastAsia="Times New Roman"/>
          <w:bCs/>
          <w:lang w:eastAsia="ru-RU"/>
        </w:rPr>
        <w:t xml:space="preserve">И.А. Павлов                                                                     ___________________ </w:t>
      </w:r>
      <w:proofErr w:type="gramStart"/>
      <w:r w:rsidRPr="00E67093">
        <w:rPr>
          <w:rFonts w:eastAsia="Times New Roman"/>
          <w:bCs/>
          <w:lang w:eastAsia="ru-RU"/>
        </w:rPr>
        <w:t xml:space="preserve">«  </w:t>
      </w:r>
      <w:proofErr w:type="gramEnd"/>
      <w:r w:rsidRPr="00E67093">
        <w:rPr>
          <w:rFonts w:eastAsia="Times New Roman"/>
          <w:bCs/>
          <w:lang w:eastAsia="ru-RU"/>
        </w:rPr>
        <w:t xml:space="preserve">  » октября 2018г                             </w:t>
      </w:r>
    </w:p>
    <w:p w:rsidR="00E67093" w:rsidRPr="00E67093" w:rsidRDefault="00E67093" w:rsidP="00E67093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:rsidR="00E67093" w:rsidRPr="00E67093" w:rsidRDefault="00E67093" w:rsidP="00E67093">
      <w:pPr>
        <w:spacing w:after="0" w:line="240" w:lineRule="auto"/>
        <w:jc w:val="both"/>
        <w:rPr>
          <w:rFonts w:eastAsia="Times New Roman"/>
          <w:b/>
          <w:lang w:eastAsia="ru-RU"/>
        </w:rPr>
      </w:pPr>
      <w:r w:rsidRPr="00E67093">
        <w:rPr>
          <w:rFonts w:eastAsia="Times New Roman"/>
          <w:b/>
          <w:bCs/>
          <w:lang w:eastAsia="ru-RU"/>
        </w:rPr>
        <w:t>Секретарь Комиссии по закупке (без права голоса):</w:t>
      </w:r>
    </w:p>
    <w:p w:rsidR="00E67093" w:rsidRPr="00E67093" w:rsidRDefault="00E67093" w:rsidP="00E67093">
      <w:pPr>
        <w:tabs>
          <w:tab w:val="left" w:pos="7230"/>
        </w:tabs>
        <w:spacing w:line="240" w:lineRule="auto"/>
        <w:rPr>
          <w:rFonts w:eastAsia="Times New Roman"/>
          <w:lang w:eastAsia="ru-RU"/>
        </w:rPr>
      </w:pPr>
      <w:r w:rsidRPr="00E67093">
        <w:rPr>
          <w:rFonts w:eastAsia="Calibri"/>
          <w:bCs/>
          <w:lang w:eastAsia="ru-RU"/>
        </w:rPr>
        <w:t>О.В. Санталова</w:t>
      </w:r>
      <w:r w:rsidRPr="00E67093">
        <w:rPr>
          <w:rFonts w:eastAsia="Times New Roman"/>
          <w:bCs/>
          <w:lang w:eastAsia="ru-RU"/>
        </w:rPr>
        <w:t xml:space="preserve">                                                                ___________________ </w:t>
      </w:r>
      <w:proofErr w:type="gramStart"/>
      <w:r w:rsidRPr="00E67093">
        <w:rPr>
          <w:rFonts w:eastAsia="Times New Roman"/>
          <w:bCs/>
          <w:lang w:eastAsia="ru-RU"/>
        </w:rPr>
        <w:t xml:space="preserve">«  </w:t>
      </w:r>
      <w:proofErr w:type="gramEnd"/>
      <w:r w:rsidRPr="00E67093">
        <w:rPr>
          <w:rFonts w:eastAsia="Times New Roman"/>
          <w:bCs/>
          <w:lang w:eastAsia="ru-RU"/>
        </w:rPr>
        <w:t xml:space="preserve">  » октября 2018г                             </w:t>
      </w:r>
    </w:p>
    <w:p w:rsidR="00E67093" w:rsidRPr="00E67093" w:rsidRDefault="00E67093" w:rsidP="00E67093">
      <w:pPr>
        <w:tabs>
          <w:tab w:val="left" w:pos="993"/>
          <w:tab w:val="left" w:pos="1701"/>
        </w:tabs>
        <w:spacing w:after="0" w:line="240" w:lineRule="auto"/>
        <w:ind w:left="1128"/>
        <w:contextualSpacing/>
        <w:jc w:val="both"/>
        <w:rPr>
          <w:rFonts w:eastAsia="Times New Roman"/>
          <w:highlight w:val="yellow"/>
          <w:lang w:eastAsia="ru-RU"/>
        </w:rPr>
      </w:pPr>
    </w:p>
    <w:p w:rsidR="00E67093" w:rsidRPr="00E67093" w:rsidRDefault="00E67093" w:rsidP="00E67093">
      <w:pPr>
        <w:tabs>
          <w:tab w:val="left" w:pos="993"/>
          <w:tab w:val="left" w:pos="1701"/>
        </w:tabs>
        <w:spacing w:after="0" w:line="240" w:lineRule="auto"/>
        <w:ind w:left="1128"/>
        <w:contextualSpacing/>
        <w:jc w:val="both"/>
        <w:rPr>
          <w:rFonts w:eastAsia="Times New Roman"/>
          <w:highlight w:val="yellow"/>
          <w:lang w:eastAsia="ru-RU"/>
        </w:rPr>
      </w:pPr>
    </w:p>
    <w:p w:rsidR="00E67093" w:rsidRPr="00E67093" w:rsidRDefault="00E67093" w:rsidP="00E67093">
      <w:pPr>
        <w:tabs>
          <w:tab w:val="left" w:pos="993"/>
          <w:tab w:val="left" w:pos="1701"/>
        </w:tabs>
        <w:spacing w:after="0" w:line="240" w:lineRule="auto"/>
        <w:ind w:left="1128"/>
        <w:contextualSpacing/>
        <w:jc w:val="both"/>
        <w:rPr>
          <w:rFonts w:eastAsia="Times New Roman"/>
          <w:highlight w:val="yellow"/>
          <w:lang w:eastAsia="ru-RU"/>
        </w:rPr>
      </w:pPr>
    </w:p>
    <w:p w:rsidR="00E67093" w:rsidRPr="00E67093" w:rsidRDefault="00E67093" w:rsidP="00E67093">
      <w:pPr>
        <w:tabs>
          <w:tab w:val="left" w:pos="993"/>
          <w:tab w:val="left" w:pos="1701"/>
        </w:tabs>
        <w:spacing w:after="0" w:line="240" w:lineRule="auto"/>
        <w:ind w:firstLine="709"/>
        <w:rPr>
          <w:rFonts w:eastAsia="Times New Roman"/>
          <w:lang w:eastAsia="ru-RU"/>
        </w:rPr>
      </w:pPr>
    </w:p>
    <w:p w:rsidR="00053A52" w:rsidRDefault="00053A52" w:rsidP="00E67093">
      <w:pPr>
        <w:pStyle w:val="a5"/>
        <w:tabs>
          <w:tab w:val="left" w:pos="0"/>
          <w:tab w:val="left" w:pos="1134"/>
        </w:tabs>
        <w:spacing w:after="0" w:line="240" w:lineRule="atLeast"/>
        <w:ind w:left="66"/>
        <w:jc w:val="both"/>
        <w:rPr>
          <w:rFonts w:eastAsia="Times New Roman"/>
          <w:bCs/>
          <w:lang w:eastAsia="ru-RU"/>
        </w:rPr>
      </w:pPr>
    </w:p>
    <w:sectPr w:rsidR="00053A52" w:rsidSect="00732151">
      <w:headerReference w:type="default" r:id="rId8"/>
      <w:pgSz w:w="11906" w:h="16838"/>
      <w:pgMar w:top="851" w:right="567" w:bottom="851" w:left="1418" w:header="51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4C1" w:rsidRDefault="000934C1" w:rsidP="00600A82">
      <w:pPr>
        <w:spacing w:after="0" w:line="240" w:lineRule="auto"/>
      </w:pPr>
      <w:r>
        <w:separator/>
      </w:r>
    </w:p>
  </w:endnote>
  <w:endnote w:type="continuationSeparator" w:id="0">
    <w:p w:rsidR="000934C1" w:rsidRDefault="000934C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4C1" w:rsidRDefault="000934C1" w:rsidP="00600A82">
      <w:pPr>
        <w:spacing w:after="0" w:line="240" w:lineRule="auto"/>
      </w:pPr>
      <w:r>
        <w:separator/>
      </w:r>
    </w:p>
  </w:footnote>
  <w:footnote w:type="continuationSeparator" w:id="0">
    <w:p w:rsidR="000934C1" w:rsidRDefault="000934C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734034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131E78" w:rsidRDefault="004F06F4" w:rsidP="00131E78">
        <w:pPr>
          <w:pStyle w:val="a3"/>
          <w:jc w:val="right"/>
          <w:rPr>
            <w:rFonts w:eastAsia="Calibri"/>
            <w:sz w:val="16"/>
            <w:szCs w:val="16"/>
          </w:rPr>
        </w:pPr>
        <w:r>
          <w:t xml:space="preserve">                                                                             </w:t>
        </w:r>
        <w:r w:rsidR="003921F1">
          <w:fldChar w:fldCharType="begin"/>
        </w:r>
        <w:r w:rsidR="003921F1">
          <w:instrText>PAGE   \* MERGEFORMAT</w:instrText>
        </w:r>
        <w:r w:rsidR="003921F1">
          <w:fldChar w:fldCharType="separate"/>
        </w:r>
        <w:r w:rsidR="0022684D">
          <w:rPr>
            <w:noProof/>
          </w:rPr>
          <w:t>9</w:t>
        </w:r>
        <w:r w:rsidR="003921F1">
          <w:fldChar w:fldCharType="end"/>
        </w:r>
        <w:r>
          <w:t xml:space="preserve">                           </w:t>
        </w:r>
        <w:r w:rsidR="003921F1" w:rsidRPr="00C40DCC">
          <w:rPr>
            <w:rFonts w:eastAsia="Calibri"/>
            <w:sz w:val="16"/>
            <w:szCs w:val="16"/>
          </w:rPr>
          <w:t>Протокол №1 заседания Комиссии по</w:t>
        </w:r>
        <w:r w:rsidR="0076315C" w:rsidRPr="00C40DCC">
          <w:rPr>
            <w:rFonts w:eastAsia="Calibri"/>
            <w:sz w:val="16"/>
            <w:szCs w:val="16"/>
          </w:rPr>
          <w:t xml:space="preserve"> </w:t>
        </w:r>
        <w:r w:rsidR="003921F1" w:rsidRPr="00C40DCC">
          <w:rPr>
            <w:rFonts w:eastAsia="Calibri"/>
            <w:sz w:val="16"/>
            <w:szCs w:val="16"/>
          </w:rPr>
          <w:t xml:space="preserve">закупке на право заключения </w:t>
        </w:r>
        <w:r w:rsidR="00392246" w:rsidRPr="00C40DCC">
          <w:rPr>
            <w:rFonts w:eastAsia="Calibri"/>
            <w:sz w:val="16"/>
            <w:szCs w:val="16"/>
          </w:rPr>
          <w:t xml:space="preserve">договора </w:t>
        </w:r>
        <w:r w:rsidR="007B45BE" w:rsidRPr="00C40DCC">
          <w:rPr>
            <w:rFonts w:eastAsia="Calibri"/>
            <w:sz w:val="16"/>
            <w:szCs w:val="16"/>
          </w:rPr>
          <w:t xml:space="preserve">на оказание услуг финансовой аренды (лизинга) </w:t>
        </w:r>
      </w:p>
      <w:p w:rsidR="00E22A86" w:rsidRDefault="007B45BE" w:rsidP="00131E78">
        <w:pPr>
          <w:pStyle w:val="a3"/>
          <w:jc w:val="right"/>
          <w:rPr>
            <w:sz w:val="16"/>
            <w:szCs w:val="16"/>
          </w:rPr>
        </w:pPr>
        <w:r w:rsidRPr="00C40DCC">
          <w:rPr>
            <w:rFonts w:eastAsia="Calibri"/>
            <w:sz w:val="16"/>
            <w:szCs w:val="16"/>
          </w:rPr>
          <w:t xml:space="preserve">дизельных </w:t>
        </w:r>
        <w:r w:rsidR="00B97A93">
          <w:rPr>
            <w:rFonts w:eastAsia="Calibri"/>
            <w:sz w:val="16"/>
            <w:szCs w:val="16"/>
          </w:rPr>
          <w:t xml:space="preserve">генераторных установок </w:t>
        </w:r>
        <w:r w:rsidR="00D12CF9" w:rsidRPr="00C40DCC">
          <w:rPr>
            <w:sz w:val="16"/>
            <w:szCs w:val="16"/>
          </w:rPr>
          <w:t xml:space="preserve">от </w:t>
        </w:r>
        <w:r w:rsidR="006E2C42">
          <w:rPr>
            <w:sz w:val="16"/>
            <w:szCs w:val="16"/>
          </w:rPr>
          <w:t>24.10</w:t>
        </w:r>
        <w:r w:rsidR="00633E49" w:rsidRPr="00C40DCC">
          <w:rPr>
            <w:sz w:val="16"/>
            <w:szCs w:val="16"/>
          </w:rPr>
          <w:t>.2018</w:t>
        </w:r>
      </w:p>
    </w:sdtContent>
  </w:sdt>
  <w:p w:rsidR="00683B3B" w:rsidRPr="00E22A86" w:rsidRDefault="00633E49" w:rsidP="00E22A86">
    <w:pPr>
      <w:tabs>
        <w:tab w:val="center" w:pos="4677"/>
        <w:tab w:val="right" w:pos="9355"/>
      </w:tabs>
      <w:spacing w:after="0" w:line="240" w:lineRule="auto"/>
      <w:jc w:val="right"/>
      <w:rPr>
        <w:rFonts w:eastAsia="Calibri"/>
        <w:sz w:val="16"/>
        <w:szCs w:val="16"/>
      </w:rPr>
    </w:pPr>
    <w:r w:rsidRPr="00633E49">
      <w:rPr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3670764"/>
    <w:multiLevelType w:val="multilevel"/>
    <w:tmpl w:val="6DCA6D0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2" w15:restartNumberingAfterBreak="0">
    <w:nsid w:val="1DCF468B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4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7" w15:restartNumberingAfterBreak="0">
    <w:nsid w:val="38A015C5"/>
    <w:multiLevelType w:val="multilevel"/>
    <w:tmpl w:val="B378A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0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4BCD4BE2"/>
    <w:multiLevelType w:val="multilevel"/>
    <w:tmpl w:val="E6B0AEDA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2" w15:restartNumberingAfterBreak="0">
    <w:nsid w:val="50C96A83"/>
    <w:multiLevelType w:val="multilevel"/>
    <w:tmpl w:val="C274920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3" w15:restartNumberingAfterBreak="0">
    <w:nsid w:val="537C020F"/>
    <w:multiLevelType w:val="multilevel"/>
    <w:tmpl w:val="4B6CDB56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auto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eastAsiaTheme="minorHAns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  <w:color w:val="auto"/>
      </w:rPr>
    </w:lvl>
  </w:abstractNum>
  <w:abstractNum w:abstractNumId="14" w15:restartNumberingAfterBreak="0">
    <w:nsid w:val="580466DF"/>
    <w:multiLevelType w:val="multilevel"/>
    <w:tmpl w:val="09D8F3D6"/>
    <w:lvl w:ilvl="0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5" w15:restartNumberingAfterBreak="0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6" w15:restartNumberingAfterBreak="0">
    <w:nsid w:val="69D25D4A"/>
    <w:multiLevelType w:val="multilevel"/>
    <w:tmpl w:val="3F96D7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1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 w15:restartNumberingAfterBreak="0">
    <w:nsid w:val="6CE851FA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9" w15:restartNumberingAfterBreak="0">
    <w:nsid w:val="777E64C9"/>
    <w:multiLevelType w:val="multilevel"/>
    <w:tmpl w:val="6AD6210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9"/>
  </w:num>
  <w:num w:numId="8">
    <w:abstractNumId w:val="6"/>
  </w:num>
  <w:num w:numId="9">
    <w:abstractNumId w:val="16"/>
  </w:num>
  <w:num w:numId="10">
    <w:abstractNumId w:val="17"/>
  </w:num>
  <w:num w:numId="11">
    <w:abstractNumId w:val="19"/>
  </w:num>
  <w:num w:numId="12">
    <w:abstractNumId w:val="11"/>
  </w:num>
  <w:num w:numId="13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7"/>
  </w:num>
  <w:num w:numId="16">
    <w:abstractNumId w:val="1"/>
  </w:num>
  <w:num w:numId="17">
    <w:abstractNumId w:val="12"/>
  </w:num>
  <w:num w:numId="18">
    <w:abstractNumId w:val="13"/>
  </w:num>
  <w:num w:numId="19">
    <w:abstractNumId w:val="1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9F3"/>
    <w:rsid w:val="000045C8"/>
    <w:rsid w:val="00007E2F"/>
    <w:rsid w:val="00014033"/>
    <w:rsid w:val="000148CA"/>
    <w:rsid w:val="00020542"/>
    <w:rsid w:val="000219CD"/>
    <w:rsid w:val="00023B8F"/>
    <w:rsid w:val="00034328"/>
    <w:rsid w:val="00034708"/>
    <w:rsid w:val="000375D3"/>
    <w:rsid w:val="00045A8B"/>
    <w:rsid w:val="00047F1C"/>
    <w:rsid w:val="00051D52"/>
    <w:rsid w:val="000522A0"/>
    <w:rsid w:val="00053A52"/>
    <w:rsid w:val="00055A26"/>
    <w:rsid w:val="00056455"/>
    <w:rsid w:val="000567EB"/>
    <w:rsid w:val="00057A93"/>
    <w:rsid w:val="000632DC"/>
    <w:rsid w:val="00064575"/>
    <w:rsid w:val="00065F9C"/>
    <w:rsid w:val="000663FC"/>
    <w:rsid w:val="00066CAD"/>
    <w:rsid w:val="00066E26"/>
    <w:rsid w:val="00067769"/>
    <w:rsid w:val="00070C32"/>
    <w:rsid w:val="0007131A"/>
    <w:rsid w:val="00076C0B"/>
    <w:rsid w:val="00077072"/>
    <w:rsid w:val="00077B99"/>
    <w:rsid w:val="0008402A"/>
    <w:rsid w:val="000847AC"/>
    <w:rsid w:val="00084F6B"/>
    <w:rsid w:val="00084FD5"/>
    <w:rsid w:val="000934C1"/>
    <w:rsid w:val="00097F39"/>
    <w:rsid w:val="000A05AA"/>
    <w:rsid w:val="000A0F8B"/>
    <w:rsid w:val="000A34F0"/>
    <w:rsid w:val="000A51DB"/>
    <w:rsid w:val="000A5FD9"/>
    <w:rsid w:val="000B1E65"/>
    <w:rsid w:val="000B29F5"/>
    <w:rsid w:val="000B2F1C"/>
    <w:rsid w:val="000B30F8"/>
    <w:rsid w:val="000B6D9E"/>
    <w:rsid w:val="000C5E96"/>
    <w:rsid w:val="000C795C"/>
    <w:rsid w:val="000C7D14"/>
    <w:rsid w:val="000D0103"/>
    <w:rsid w:val="000D1333"/>
    <w:rsid w:val="000D57D8"/>
    <w:rsid w:val="000D7DE0"/>
    <w:rsid w:val="000E5465"/>
    <w:rsid w:val="000E57DF"/>
    <w:rsid w:val="000E7B60"/>
    <w:rsid w:val="000F3771"/>
    <w:rsid w:val="000F382A"/>
    <w:rsid w:val="000F41E2"/>
    <w:rsid w:val="000F5222"/>
    <w:rsid w:val="00100830"/>
    <w:rsid w:val="001059AA"/>
    <w:rsid w:val="00105A3E"/>
    <w:rsid w:val="00113E2F"/>
    <w:rsid w:val="00117904"/>
    <w:rsid w:val="00123FAB"/>
    <w:rsid w:val="00131E78"/>
    <w:rsid w:val="0013318F"/>
    <w:rsid w:val="001335F3"/>
    <w:rsid w:val="001348B3"/>
    <w:rsid w:val="00134A98"/>
    <w:rsid w:val="00140193"/>
    <w:rsid w:val="00144396"/>
    <w:rsid w:val="0014480B"/>
    <w:rsid w:val="00153EC7"/>
    <w:rsid w:val="0015416D"/>
    <w:rsid w:val="001557BE"/>
    <w:rsid w:val="00165C79"/>
    <w:rsid w:val="00166B49"/>
    <w:rsid w:val="00166E74"/>
    <w:rsid w:val="00167A47"/>
    <w:rsid w:val="001727D3"/>
    <w:rsid w:val="00172BC8"/>
    <w:rsid w:val="001747A6"/>
    <w:rsid w:val="00177CEA"/>
    <w:rsid w:val="001822A2"/>
    <w:rsid w:val="00184CDD"/>
    <w:rsid w:val="001853B8"/>
    <w:rsid w:val="001854FA"/>
    <w:rsid w:val="00185BB1"/>
    <w:rsid w:val="00186300"/>
    <w:rsid w:val="00186AEE"/>
    <w:rsid w:val="001912CB"/>
    <w:rsid w:val="001A20F6"/>
    <w:rsid w:val="001A4C8F"/>
    <w:rsid w:val="001A54B2"/>
    <w:rsid w:val="001A7205"/>
    <w:rsid w:val="001B1E91"/>
    <w:rsid w:val="001B3D3B"/>
    <w:rsid w:val="001B5635"/>
    <w:rsid w:val="001B7416"/>
    <w:rsid w:val="001C08D8"/>
    <w:rsid w:val="001C2EA6"/>
    <w:rsid w:val="001C2F0F"/>
    <w:rsid w:val="001C6D40"/>
    <w:rsid w:val="001D051A"/>
    <w:rsid w:val="001D07D6"/>
    <w:rsid w:val="001D165B"/>
    <w:rsid w:val="001E4C14"/>
    <w:rsid w:val="001F2617"/>
    <w:rsid w:val="001F7539"/>
    <w:rsid w:val="001F7BB6"/>
    <w:rsid w:val="00202BF0"/>
    <w:rsid w:val="00210D73"/>
    <w:rsid w:val="00214ACF"/>
    <w:rsid w:val="00215062"/>
    <w:rsid w:val="002210BB"/>
    <w:rsid w:val="0022239E"/>
    <w:rsid w:val="00223433"/>
    <w:rsid w:val="0022684D"/>
    <w:rsid w:val="00230979"/>
    <w:rsid w:val="00230FED"/>
    <w:rsid w:val="002329CC"/>
    <w:rsid w:val="00234A5C"/>
    <w:rsid w:val="00241F5F"/>
    <w:rsid w:val="0024293C"/>
    <w:rsid w:val="00243C94"/>
    <w:rsid w:val="00244F01"/>
    <w:rsid w:val="002455CA"/>
    <w:rsid w:val="0024640D"/>
    <w:rsid w:val="00251BE7"/>
    <w:rsid w:val="00253F55"/>
    <w:rsid w:val="00254719"/>
    <w:rsid w:val="00271922"/>
    <w:rsid w:val="0027398F"/>
    <w:rsid w:val="00273F77"/>
    <w:rsid w:val="00276601"/>
    <w:rsid w:val="00276778"/>
    <w:rsid w:val="002770FA"/>
    <w:rsid w:val="00277E63"/>
    <w:rsid w:val="00286917"/>
    <w:rsid w:val="00287D2E"/>
    <w:rsid w:val="002914A5"/>
    <w:rsid w:val="00291B61"/>
    <w:rsid w:val="00292FE8"/>
    <w:rsid w:val="002930C4"/>
    <w:rsid w:val="00294376"/>
    <w:rsid w:val="002A0223"/>
    <w:rsid w:val="002A06AB"/>
    <w:rsid w:val="002A6BF1"/>
    <w:rsid w:val="002A7964"/>
    <w:rsid w:val="002B0BBD"/>
    <w:rsid w:val="002B2011"/>
    <w:rsid w:val="002B3066"/>
    <w:rsid w:val="002B323C"/>
    <w:rsid w:val="002B4EC6"/>
    <w:rsid w:val="002B5794"/>
    <w:rsid w:val="002B5D33"/>
    <w:rsid w:val="002B7C00"/>
    <w:rsid w:val="002C0022"/>
    <w:rsid w:val="002C4432"/>
    <w:rsid w:val="002C4A37"/>
    <w:rsid w:val="002C4D26"/>
    <w:rsid w:val="002C69A6"/>
    <w:rsid w:val="002D001E"/>
    <w:rsid w:val="002E1990"/>
    <w:rsid w:val="002E1C2F"/>
    <w:rsid w:val="002E270B"/>
    <w:rsid w:val="002E34B9"/>
    <w:rsid w:val="002E3EAD"/>
    <w:rsid w:val="002E4872"/>
    <w:rsid w:val="002E58A1"/>
    <w:rsid w:val="002E5B08"/>
    <w:rsid w:val="002E65F6"/>
    <w:rsid w:val="002F3230"/>
    <w:rsid w:val="002F7836"/>
    <w:rsid w:val="003026D2"/>
    <w:rsid w:val="00302AED"/>
    <w:rsid w:val="00306517"/>
    <w:rsid w:val="00312FA0"/>
    <w:rsid w:val="00313396"/>
    <w:rsid w:val="003147DA"/>
    <w:rsid w:val="00314A4C"/>
    <w:rsid w:val="00315930"/>
    <w:rsid w:val="00316DAD"/>
    <w:rsid w:val="0031703F"/>
    <w:rsid w:val="00317F9A"/>
    <w:rsid w:val="0032126B"/>
    <w:rsid w:val="00322F1B"/>
    <w:rsid w:val="003275B1"/>
    <w:rsid w:val="00333586"/>
    <w:rsid w:val="003359D5"/>
    <w:rsid w:val="00340676"/>
    <w:rsid w:val="0034579C"/>
    <w:rsid w:val="0035057A"/>
    <w:rsid w:val="0035285D"/>
    <w:rsid w:val="00352B56"/>
    <w:rsid w:val="003541B2"/>
    <w:rsid w:val="0035630B"/>
    <w:rsid w:val="0036327B"/>
    <w:rsid w:val="00372BF8"/>
    <w:rsid w:val="00373EE9"/>
    <w:rsid w:val="0037492D"/>
    <w:rsid w:val="003826DB"/>
    <w:rsid w:val="00382EAF"/>
    <w:rsid w:val="00383729"/>
    <w:rsid w:val="003847F5"/>
    <w:rsid w:val="00384D93"/>
    <w:rsid w:val="003878EA"/>
    <w:rsid w:val="003914ED"/>
    <w:rsid w:val="003921F1"/>
    <w:rsid w:val="00392246"/>
    <w:rsid w:val="00393946"/>
    <w:rsid w:val="003963CC"/>
    <w:rsid w:val="00397BCF"/>
    <w:rsid w:val="003A2C63"/>
    <w:rsid w:val="003A56C6"/>
    <w:rsid w:val="003A5842"/>
    <w:rsid w:val="003A76B2"/>
    <w:rsid w:val="003B2238"/>
    <w:rsid w:val="003B2D2C"/>
    <w:rsid w:val="003B3B62"/>
    <w:rsid w:val="003B3DED"/>
    <w:rsid w:val="003B6042"/>
    <w:rsid w:val="003B7817"/>
    <w:rsid w:val="003C3E3D"/>
    <w:rsid w:val="003C53C1"/>
    <w:rsid w:val="003C70EC"/>
    <w:rsid w:val="003C77D3"/>
    <w:rsid w:val="003D066F"/>
    <w:rsid w:val="003D1E33"/>
    <w:rsid w:val="003D201A"/>
    <w:rsid w:val="003D3E13"/>
    <w:rsid w:val="003E1E64"/>
    <w:rsid w:val="003E5C49"/>
    <w:rsid w:val="003F0672"/>
    <w:rsid w:val="003F10FA"/>
    <w:rsid w:val="003F26CF"/>
    <w:rsid w:val="003F3813"/>
    <w:rsid w:val="003F6D10"/>
    <w:rsid w:val="00401B2C"/>
    <w:rsid w:val="00404B08"/>
    <w:rsid w:val="004055ED"/>
    <w:rsid w:val="00407572"/>
    <w:rsid w:val="00411071"/>
    <w:rsid w:val="00416891"/>
    <w:rsid w:val="0041698E"/>
    <w:rsid w:val="004338F2"/>
    <w:rsid w:val="0043679F"/>
    <w:rsid w:val="00442666"/>
    <w:rsid w:val="00444286"/>
    <w:rsid w:val="00444797"/>
    <w:rsid w:val="0044532A"/>
    <w:rsid w:val="004453FD"/>
    <w:rsid w:val="0044626D"/>
    <w:rsid w:val="00454926"/>
    <w:rsid w:val="004570FB"/>
    <w:rsid w:val="00461732"/>
    <w:rsid w:val="004632F2"/>
    <w:rsid w:val="00475C57"/>
    <w:rsid w:val="004801AB"/>
    <w:rsid w:val="00481958"/>
    <w:rsid w:val="00483A0E"/>
    <w:rsid w:val="00486510"/>
    <w:rsid w:val="00487C12"/>
    <w:rsid w:val="00487F67"/>
    <w:rsid w:val="004955EF"/>
    <w:rsid w:val="004B104B"/>
    <w:rsid w:val="004B1231"/>
    <w:rsid w:val="004B1F83"/>
    <w:rsid w:val="004B3A5B"/>
    <w:rsid w:val="004B4478"/>
    <w:rsid w:val="004B65A8"/>
    <w:rsid w:val="004C1F8D"/>
    <w:rsid w:val="004C2DCA"/>
    <w:rsid w:val="004C41BF"/>
    <w:rsid w:val="004C557D"/>
    <w:rsid w:val="004D0F9A"/>
    <w:rsid w:val="004D3B67"/>
    <w:rsid w:val="004D411E"/>
    <w:rsid w:val="004D544E"/>
    <w:rsid w:val="004D6E72"/>
    <w:rsid w:val="004E019C"/>
    <w:rsid w:val="004E1C67"/>
    <w:rsid w:val="004F02E0"/>
    <w:rsid w:val="004F06F4"/>
    <w:rsid w:val="004F13EA"/>
    <w:rsid w:val="004F2CBE"/>
    <w:rsid w:val="004F2F25"/>
    <w:rsid w:val="004F7338"/>
    <w:rsid w:val="004F77CF"/>
    <w:rsid w:val="0050169B"/>
    <w:rsid w:val="00507AAA"/>
    <w:rsid w:val="005100E6"/>
    <w:rsid w:val="0052042E"/>
    <w:rsid w:val="00523D19"/>
    <w:rsid w:val="0052750E"/>
    <w:rsid w:val="00531B7A"/>
    <w:rsid w:val="00533645"/>
    <w:rsid w:val="0053506A"/>
    <w:rsid w:val="005373C5"/>
    <w:rsid w:val="00545D2A"/>
    <w:rsid w:val="00553DC6"/>
    <w:rsid w:val="00553EC2"/>
    <w:rsid w:val="00562645"/>
    <w:rsid w:val="00562B89"/>
    <w:rsid w:val="00563CD5"/>
    <w:rsid w:val="005705B6"/>
    <w:rsid w:val="00573538"/>
    <w:rsid w:val="00584D8A"/>
    <w:rsid w:val="00585AEC"/>
    <w:rsid w:val="00590724"/>
    <w:rsid w:val="005976A4"/>
    <w:rsid w:val="00597EB4"/>
    <w:rsid w:val="005A1C66"/>
    <w:rsid w:val="005A6F90"/>
    <w:rsid w:val="005A7D3C"/>
    <w:rsid w:val="005B6264"/>
    <w:rsid w:val="005B699D"/>
    <w:rsid w:val="005C0EA0"/>
    <w:rsid w:val="005C5615"/>
    <w:rsid w:val="005D3DB4"/>
    <w:rsid w:val="005D7F07"/>
    <w:rsid w:val="005E256E"/>
    <w:rsid w:val="005E49E8"/>
    <w:rsid w:val="005F0026"/>
    <w:rsid w:val="005F09D8"/>
    <w:rsid w:val="005F3058"/>
    <w:rsid w:val="005F5B80"/>
    <w:rsid w:val="005F7AEE"/>
    <w:rsid w:val="00600866"/>
    <w:rsid w:val="00600A82"/>
    <w:rsid w:val="006017F5"/>
    <w:rsid w:val="00603E02"/>
    <w:rsid w:val="00604B20"/>
    <w:rsid w:val="00604F41"/>
    <w:rsid w:val="00606B05"/>
    <w:rsid w:val="00610EC8"/>
    <w:rsid w:val="00612079"/>
    <w:rsid w:val="00612B2D"/>
    <w:rsid w:val="00617B97"/>
    <w:rsid w:val="00620418"/>
    <w:rsid w:val="006223F5"/>
    <w:rsid w:val="0062753F"/>
    <w:rsid w:val="00630544"/>
    <w:rsid w:val="00631D30"/>
    <w:rsid w:val="0063389D"/>
    <w:rsid w:val="00633E49"/>
    <w:rsid w:val="00634088"/>
    <w:rsid w:val="00635DD6"/>
    <w:rsid w:val="006373DA"/>
    <w:rsid w:val="00651B46"/>
    <w:rsid w:val="00652B56"/>
    <w:rsid w:val="00652CB3"/>
    <w:rsid w:val="0065421B"/>
    <w:rsid w:val="00655BEF"/>
    <w:rsid w:val="0065614F"/>
    <w:rsid w:val="006578F1"/>
    <w:rsid w:val="00661697"/>
    <w:rsid w:val="00665B6E"/>
    <w:rsid w:val="006675AA"/>
    <w:rsid w:val="00670255"/>
    <w:rsid w:val="00673762"/>
    <w:rsid w:val="00675512"/>
    <w:rsid w:val="00682E05"/>
    <w:rsid w:val="0068348A"/>
    <w:rsid w:val="00683B3B"/>
    <w:rsid w:val="006840E4"/>
    <w:rsid w:val="00690293"/>
    <w:rsid w:val="006906CA"/>
    <w:rsid w:val="00693002"/>
    <w:rsid w:val="0069764C"/>
    <w:rsid w:val="006A33A0"/>
    <w:rsid w:val="006A454D"/>
    <w:rsid w:val="006A5382"/>
    <w:rsid w:val="006A7485"/>
    <w:rsid w:val="006A7534"/>
    <w:rsid w:val="006B0452"/>
    <w:rsid w:val="006B4509"/>
    <w:rsid w:val="006B4AFE"/>
    <w:rsid w:val="006B521E"/>
    <w:rsid w:val="006B5E26"/>
    <w:rsid w:val="006B7A88"/>
    <w:rsid w:val="006C2F74"/>
    <w:rsid w:val="006C55A7"/>
    <w:rsid w:val="006D02AE"/>
    <w:rsid w:val="006D46C7"/>
    <w:rsid w:val="006E2C42"/>
    <w:rsid w:val="006E3018"/>
    <w:rsid w:val="006E44D3"/>
    <w:rsid w:val="006E5195"/>
    <w:rsid w:val="006E6353"/>
    <w:rsid w:val="006F112F"/>
    <w:rsid w:val="006F4B97"/>
    <w:rsid w:val="006F79DB"/>
    <w:rsid w:val="007011B0"/>
    <w:rsid w:val="00702286"/>
    <w:rsid w:val="00704B72"/>
    <w:rsid w:val="00705632"/>
    <w:rsid w:val="00716854"/>
    <w:rsid w:val="0071794C"/>
    <w:rsid w:val="0072003A"/>
    <w:rsid w:val="007215EB"/>
    <w:rsid w:val="007226E4"/>
    <w:rsid w:val="007238BB"/>
    <w:rsid w:val="007244DD"/>
    <w:rsid w:val="007245EC"/>
    <w:rsid w:val="007253E4"/>
    <w:rsid w:val="00732151"/>
    <w:rsid w:val="0073236B"/>
    <w:rsid w:val="00732C34"/>
    <w:rsid w:val="007409DF"/>
    <w:rsid w:val="00741107"/>
    <w:rsid w:val="00741FBF"/>
    <w:rsid w:val="00751D6E"/>
    <w:rsid w:val="0076315C"/>
    <w:rsid w:val="007634E5"/>
    <w:rsid w:val="00763AC6"/>
    <w:rsid w:val="00766A1D"/>
    <w:rsid w:val="00770871"/>
    <w:rsid w:val="00770CEB"/>
    <w:rsid w:val="00771A24"/>
    <w:rsid w:val="007769CA"/>
    <w:rsid w:val="00776B55"/>
    <w:rsid w:val="00784801"/>
    <w:rsid w:val="0078628D"/>
    <w:rsid w:val="00792D22"/>
    <w:rsid w:val="00793358"/>
    <w:rsid w:val="0079795E"/>
    <w:rsid w:val="007A4FFC"/>
    <w:rsid w:val="007A7B03"/>
    <w:rsid w:val="007B45BE"/>
    <w:rsid w:val="007B5204"/>
    <w:rsid w:val="007B5994"/>
    <w:rsid w:val="007B5F37"/>
    <w:rsid w:val="007B63AA"/>
    <w:rsid w:val="007C2B16"/>
    <w:rsid w:val="007C2F35"/>
    <w:rsid w:val="007C53A5"/>
    <w:rsid w:val="007D1EE9"/>
    <w:rsid w:val="007D23E6"/>
    <w:rsid w:val="007D2574"/>
    <w:rsid w:val="007D283C"/>
    <w:rsid w:val="007D4E57"/>
    <w:rsid w:val="007E248F"/>
    <w:rsid w:val="007E4B09"/>
    <w:rsid w:val="007E7B48"/>
    <w:rsid w:val="007F4250"/>
    <w:rsid w:val="00803691"/>
    <w:rsid w:val="00806843"/>
    <w:rsid w:val="00814C4E"/>
    <w:rsid w:val="00815A11"/>
    <w:rsid w:val="008167C8"/>
    <w:rsid w:val="00816AAE"/>
    <w:rsid w:val="00817ED3"/>
    <w:rsid w:val="008203EE"/>
    <w:rsid w:val="008224E9"/>
    <w:rsid w:val="008238B8"/>
    <w:rsid w:val="008244B0"/>
    <w:rsid w:val="00826BA7"/>
    <w:rsid w:val="00832D3A"/>
    <w:rsid w:val="008360A0"/>
    <w:rsid w:val="00837DE3"/>
    <w:rsid w:val="00840398"/>
    <w:rsid w:val="008403BF"/>
    <w:rsid w:val="008469A7"/>
    <w:rsid w:val="00847911"/>
    <w:rsid w:val="008509F6"/>
    <w:rsid w:val="00851354"/>
    <w:rsid w:val="00851B97"/>
    <w:rsid w:val="00851F67"/>
    <w:rsid w:val="00852454"/>
    <w:rsid w:val="00852B7C"/>
    <w:rsid w:val="008615BC"/>
    <w:rsid w:val="008620FE"/>
    <w:rsid w:val="0086395E"/>
    <w:rsid w:val="00864905"/>
    <w:rsid w:val="00865F3D"/>
    <w:rsid w:val="0086654A"/>
    <w:rsid w:val="008677B6"/>
    <w:rsid w:val="0087044F"/>
    <w:rsid w:val="008716A9"/>
    <w:rsid w:val="008721F6"/>
    <w:rsid w:val="008736FB"/>
    <w:rsid w:val="00875C77"/>
    <w:rsid w:val="008761E4"/>
    <w:rsid w:val="008834F0"/>
    <w:rsid w:val="00885822"/>
    <w:rsid w:val="0088592D"/>
    <w:rsid w:val="00886407"/>
    <w:rsid w:val="0089313F"/>
    <w:rsid w:val="0089333B"/>
    <w:rsid w:val="00894665"/>
    <w:rsid w:val="00896008"/>
    <w:rsid w:val="0089782A"/>
    <w:rsid w:val="008A35B5"/>
    <w:rsid w:val="008A7FFB"/>
    <w:rsid w:val="008B10D2"/>
    <w:rsid w:val="008B2C3A"/>
    <w:rsid w:val="008B4CF6"/>
    <w:rsid w:val="008B542E"/>
    <w:rsid w:val="008B5629"/>
    <w:rsid w:val="008C5B9E"/>
    <w:rsid w:val="008C68F3"/>
    <w:rsid w:val="008D0451"/>
    <w:rsid w:val="008D4301"/>
    <w:rsid w:val="008D529C"/>
    <w:rsid w:val="008D57C5"/>
    <w:rsid w:val="008D7AA9"/>
    <w:rsid w:val="008E263C"/>
    <w:rsid w:val="008E7128"/>
    <w:rsid w:val="008F1B03"/>
    <w:rsid w:val="008F258A"/>
    <w:rsid w:val="008F6E50"/>
    <w:rsid w:val="008F7BA3"/>
    <w:rsid w:val="0090041B"/>
    <w:rsid w:val="00901532"/>
    <w:rsid w:val="00902379"/>
    <w:rsid w:val="009041FD"/>
    <w:rsid w:val="009139AA"/>
    <w:rsid w:val="009139BD"/>
    <w:rsid w:val="00914C89"/>
    <w:rsid w:val="009236DA"/>
    <w:rsid w:val="00925674"/>
    <w:rsid w:val="009300E6"/>
    <w:rsid w:val="009333BA"/>
    <w:rsid w:val="00940145"/>
    <w:rsid w:val="00940A10"/>
    <w:rsid w:val="00944917"/>
    <w:rsid w:val="0094610E"/>
    <w:rsid w:val="0094642D"/>
    <w:rsid w:val="00946C51"/>
    <w:rsid w:val="00950038"/>
    <w:rsid w:val="00950479"/>
    <w:rsid w:val="00952623"/>
    <w:rsid w:val="00954697"/>
    <w:rsid w:val="00954D23"/>
    <w:rsid w:val="00960FC7"/>
    <w:rsid w:val="0096322C"/>
    <w:rsid w:val="009645EF"/>
    <w:rsid w:val="0097088C"/>
    <w:rsid w:val="009732CB"/>
    <w:rsid w:val="00973437"/>
    <w:rsid w:val="00973BD8"/>
    <w:rsid w:val="00977470"/>
    <w:rsid w:val="00983805"/>
    <w:rsid w:val="0098574E"/>
    <w:rsid w:val="00987C84"/>
    <w:rsid w:val="00991EFB"/>
    <w:rsid w:val="009920E9"/>
    <w:rsid w:val="00995365"/>
    <w:rsid w:val="00995C27"/>
    <w:rsid w:val="00995D5A"/>
    <w:rsid w:val="009A036D"/>
    <w:rsid w:val="009A38E9"/>
    <w:rsid w:val="009A3FE5"/>
    <w:rsid w:val="009A6EB4"/>
    <w:rsid w:val="009B26D9"/>
    <w:rsid w:val="009B3DB8"/>
    <w:rsid w:val="009B5626"/>
    <w:rsid w:val="009B7B10"/>
    <w:rsid w:val="009C4D74"/>
    <w:rsid w:val="009C7350"/>
    <w:rsid w:val="009D065D"/>
    <w:rsid w:val="009D119A"/>
    <w:rsid w:val="009D136F"/>
    <w:rsid w:val="009D3263"/>
    <w:rsid w:val="009D37C0"/>
    <w:rsid w:val="009D4D25"/>
    <w:rsid w:val="009E2DE5"/>
    <w:rsid w:val="009E2F4D"/>
    <w:rsid w:val="009E3E95"/>
    <w:rsid w:val="009E5BF5"/>
    <w:rsid w:val="009E6D70"/>
    <w:rsid w:val="009F05D8"/>
    <w:rsid w:val="009F06E4"/>
    <w:rsid w:val="009F347E"/>
    <w:rsid w:val="009F4E67"/>
    <w:rsid w:val="009F63AE"/>
    <w:rsid w:val="009F676E"/>
    <w:rsid w:val="009F76A8"/>
    <w:rsid w:val="009F788C"/>
    <w:rsid w:val="00A00D74"/>
    <w:rsid w:val="00A00EC6"/>
    <w:rsid w:val="00A023EC"/>
    <w:rsid w:val="00A0399D"/>
    <w:rsid w:val="00A04297"/>
    <w:rsid w:val="00A0515F"/>
    <w:rsid w:val="00A1331E"/>
    <w:rsid w:val="00A15ABA"/>
    <w:rsid w:val="00A255F6"/>
    <w:rsid w:val="00A26F9C"/>
    <w:rsid w:val="00A30A70"/>
    <w:rsid w:val="00A33740"/>
    <w:rsid w:val="00A364E0"/>
    <w:rsid w:val="00A366BD"/>
    <w:rsid w:val="00A411F0"/>
    <w:rsid w:val="00A41599"/>
    <w:rsid w:val="00A42258"/>
    <w:rsid w:val="00A42973"/>
    <w:rsid w:val="00A43599"/>
    <w:rsid w:val="00A44B36"/>
    <w:rsid w:val="00A45AF3"/>
    <w:rsid w:val="00A46D59"/>
    <w:rsid w:val="00A521D4"/>
    <w:rsid w:val="00A5347B"/>
    <w:rsid w:val="00A55601"/>
    <w:rsid w:val="00A56D18"/>
    <w:rsid w:val="00A60606"/>
    <w:rsid w:val="00A60F02"/>
    <w:rsid w:val="00A62682"/>
    <w:rsid w:val="00A62DFA"/>
    <w:rsid w:val="00A63456"/>
    <w:rsid w:val="00A66D76"/>
    <w:rsid w:val="00A71704"/>
    <w:rsid w:val="00A747FE"/>
    <w:rsid w:val="00A762FC"/>
    <w:rsid w:val="00A80F49"/>
    <w:rsid w:val="00A81320"/>
    <w:rsid w:val="00A8143D"/>
    <w:rsid w:val="00A82628"/>
    <w:rsid w:val="00A843D2"/>
    <w:rsid w:val="00A92675"/>
    <w:rsid w:val="00A92A8B"/>
    <w:rsid w:val="00A92B0A"/>
    <w:rsid w:val="00A944FC"/>
    <w:rsid w:val="00A956BA"/>
    <w:rsid w:val="00A963A7"/>
    <w:rsid w:val="00AA23FE"/>
    <w:rsid w:val="00AA2480"/>
    <w:rsid w:val="00AA4D92"/>
    <w:rsid w:val="00AA7DC4"/>
    <w:rsid w:val="00AC602C"/>
    <w:rsid w:val="00AC62F5"/>
    <w:rsid w:val="00AC6839"/>
    <w:rsid w:val="00AD0A68"/>
    <w:rsid w:val="00AD34DC"/>
    <w:rsid w:val="00AD462B"/>
    <w:rsid w:val="00AD5AA3"/>
    <w:rsid w:val="00AD68DD"/>
    <w:rsid w:val="00AE4D42"/>
    <w:rsid w:val="00AF2A2B"/>
    <w:rsid w:val="00AF3353"/>
    <w:rsid w:val="00AF5FC8"/>
    <w:rsid w:val="00B04483"/>
    <w:rsid w:val="00B10000"/>
    <w:rsid w:val="00B131ED"/>
    <w:rsid w:val="00B14005"/>
    <w:rsid w:val="00B15D93"/>
    <w:rsid w:val="00B25F94"/>
    <w:rsid w:val="00B30D11"/>
    <w:rsid w:val="00B31BF5"/>
    <w:rsid w:val="00B32141"/>
    <w:rsid w:val="00B3320E"/>
    <w:rsid w:val="00B437F1"/>
    <w:rsid w:val="00B44215"/>
    <w:rsid w:val="00B47104"/>
    <w:rsid w:val="00B50439"/>
    <w:rsid w:val="00B52D6C"/>
    <w:rsid w:val="00B55F03"/>
    <w:rsid w:val="00B571F2"/>
    <w:rsid w:val="00B623E1"/>
    <w:rsid w:val="00B678A0"/>
    <w:rsid w:val="00B67DB2"/>
    <w:rsid w:val="00B70F20"/>
    <w:rsid w:val="00B713D8"/>
    <w:rsid w:val="00B726BA"/>
    <w:rsid w:val="00B72C9A"/>
    <w:rsid w:val="00B738F1"/>
    <w:rsid w:val="00B73DB4"/>
    <w:rsid w:val="00B77FFC"/>
    <w:rsid w:val="00B82E1C"/>
    <w:rsid w:val="00B855D6"/>
    <w:rsid w:val="00B92DA3"/>
    <w:rsid w:val="00B93F72"/>
    <w:rsid w:val="00B94C44"/>
    <w:rsid w:val="00B97A93"/>
    <w:rsid w:val="00BA3900"/>
    <w:rsid w:val="00BA3C73"/>
    <w:rsid w:val="00BA5691"/>
    <w:rsid w:val="00BB2B8F"/>
    <w:rsid w:val="00BB2D18"/>
    <w:rsid w:val="00BB3B00"/>
    <w:rsid w:val="00BB7019"/>
    <w:rsid w:val="00BB7ACF"/>
    <w:rsid w:val="00BC4E0D"/>
    <w:rsid w:val="00BD34F4"/>
    <w:rsid w:val="00BD38BA"/>
    <w:rsid w:val="00BD3B71"/>
    <w:rsid w:val="00BD7887"/>
    <w:rsid w:val="00C0178C"/>
    <w:rsid w:val="00C050D7"/>
    <w:rsid w:val="00C07B26"/>
    <w:rsid w:val="00C1152F"/>
    <w:rsid w:val="00C15870"/>
    <w:rsid w:val="00C15B08"/>
    <w:rsid w:val="00C16D99"/>
    <w:rsid w:val="00C20240"/>
    <w:rsid w:val="00C227C0"/>
    <w:rsid w:val="00C23BC0"/>
    <w:rsid w:val="00C26368"/>
    <w:rsid w:val="00C26B1C"/>
    <w:rsid w:val="00C32BA8"/>
    <w:rsid w:val="00C33ADA"/>
    <w:rsid w:val="00C33E31"/>
    <w:rsid w:val="00C34A06"/>
    <w:rsid w:val="00C36512"/>
    <w:rsid w:val="00C40DCC"/>
    <w:rsid w:val="00C4238E"/>
    <w:rsid w:val="00C443E6"/>
    <w:rsid w:val="00C45BD8"/>
    <w:rsid w:val="00C46B59"/>
    <w:rsid w:val="00C57453"/>
    <w:rsid w:val="00C574CA"/>
    <w:rsid w:val="00C604F7"/>
    <w:rsid w:val="00C60539"/>
    <w:rsid w:val="00C60C2C"/>
    <w:rsid w:val="00C62D54"/>
    <w:rsid w:val="00C64C76"/>
    <w:rsid w:val="00C65F94"/>
    <w:rsid w:val="00C73F4D"/>
    <w:rsid w:val="00C73F83"/>
    <w:rsid w:val="00C74957"/>
    <w:rsid w:val="00C74F1A"/>
    <w:rsid w:val="00C7516E"/>
    <w:rsid w:val="00C7637F"/>
    <w:rsid w:val="00C8265F"/>
    <w:rsid w:val="00C83EB2"/>
    <w:rsid w:val="00C868B5"/>
    <w:rsid w:val="00C87166"/>
    <w:rsid w:val="00C91C21"/>
    <w:rsid w:val="00C95FD6"/>
    <w:rsid w:val="00CA2B42"/>
    <w:rsid w:val="00CA53EE"/>
    <w:rsid w:val="00CB18B6"/>
    <w:rsid w:val="00CB69C6"/>
    <w:rsid w:val="00CB7041"/>
    <w:rsid w:val="00CB718C"/>
    <w:rsid w:val="00CC4175"/>
    <w:rsid w:val="00CC49FF"/>
    <w:rsid w:val="00CC7D58"/>
    <w:rsid w:val="00CD4459"/>
    <w:rsid w:val="00CD4FFB"/>
    <w:rsid w:val="00CD6599"/>
    <w:rsid w:val="00CD692C"/>
    <w:rsid w:val="00CD755C"/>
    <w:rsid w:val="00CD7D2A"/>
    <w:rsid w:val="00CE0325"/>
    <w:rsid w:val="00CE07AB"/>
    <w:rsid w:val="00CE12B1"/>
    <w:rsid w:val="00CE2774"/>
    <w:rsid w:val="00CE34D4"/>
    <w:rsid w:val="00CE65C9"/>
    <w:rsid w:val="00CF3DB0"/>
    <w:rsid w:val="00CF4DC2"/>
    <w:rsid w:val="00CF67A6"/>
    <w:rsid w:val="00D00B0E"/>
    <w:rsid w:val="00D028E1"/>
    <w:rsid w:val="00D0521F"/>
    <w:rsid w:val="00D07120"/>
    <w:rsid w:val="00D07BFF"/>
    <w:rsid w:val="00D07F57"/>
    <w:rsid w:val="00D11C04"/>
    <w:rsid w:val="00D12CF9"/>
    <w:rsid w:val="00D16F8E"/>
    <w:rsid w:val="00D219F8"/>
    <w:rsid w:val="00D264B0"/>
    <w:rsid w:val="00D31511"/>
    <w:rsid w:val="00D3590D"/>
    <w:rsid w:val="00D376EC"/>
    <w:rsid w:val="00D55ED4"/>
    <w:rsid w:val="00D60499"/>
    <w:rsid w:val="00D616F1"/>
    <w:rsid w:val="00D70A1B"/>
    <w:rsid w:val="00D71772"/>
    <w:rsid w:val="00D72ED0"/>
    <w:rsid w:val="00D75B22"/>
    <w:rsid w:val="00D80046"/>
    <w:rsid w:val="00D810CD"/>
    <w:rsid w:val="00D84292"/>
    <w:rsid w:val="00D904D3"/>
    <w:rsid w:val="00D91969"/>
    <w:rsid w:val="00D9339A"/>
    <w:rsid w:val="00DA0092"/>
    <w:rsid w:val="00DA3C8E"/>
    <w:rsid w:val="00DA4121"/>
    <w:rsid w:val="00DA58BE"/>
    <w:rsid w:val="00DA7B50"/>
    <w:rsid w:val="00DA7C2B"/>
    <w:rsid w:val="00DC058A"/>
    <w:rsid w:val="00DC4776"/>
    <w:rsid w:val="00DC5129"/>
    <w:rsid w:val="00DD003C"/>
    <w:rsid w:val="00DD13B3"/>
    <w:rsid w:val="00DD15D7"/>
    <w:rsid w:val="00DD2B37"/>
    <w:rsid w:val="00DD3CA6"/>
    <w:rsid w:val="00DD757B"/>
    <w:rsid w:val="00DE302E"/>
    <w:rsid w:val="00DE333A"/>
    <w:rsid w:val="00DE5A5A"/>
    <w:rsid w:val="00DF0C1D"/>
    <w:rsid w:val="00DF0FFB"/>
    <w:rsid w:val="00DF2FE4"/>
    <w:rsid w:val="00E0123C"/>
    <w:rsid w:val="00E06E68"/>
    <w:rsid w:val="00E207A3"/>
    <w:rsid w:val="00E207D4"/>
    <w:rsid w:val="00E22A86"/>
    <w:rsid w:val="00E26002"/>
    <w:rsid w:val="00E272F3"/>
    <w:rsid w:val="00E31DBA"/>
    <w:rsid w:val="00E3497B"/>
    <w:rsid w:val="00E352A5"/>
    <w:rsid w:val="00E352D0"/>
    <w:rsid w:val="00E40B28"/>
    <w:rsid w:val="00E41AC2"/>
    <w:rsid w:val="00E42911"/>
    <w:rsid w:val="00E439F3"/>
    <w:rsid w:val="00E50125"/>
    <w:rsid w:val="00E509CC"/>
    <w:rsid w:val="00E510DA"/>
    <w:rsid w:val="00E519CE"/>
    <w:rsid w:val="00E52EAD"/>
    <w:rsid w:val="00E53308"/>
    <w:rsid w:val="00E55321"/>
    <w:rsid w:val="00E6047A"/>
    <w:rsid w:val="00E61ABE"/>
    <w:rsid w:val="00E6425B"/>
    <w:rsid w:val="00E6577B"/>
    <w:rsid w:val="00E6682F"/>
    <w:rsid w:val="00E67093"/>
    <w:rsid w:val="00E673A4"/>
    <w:rsid w:val="00E707F9"/>
    <w:rsid w:val="00E753E3"/>
    <w:rsid w:val="00E75A57"/>
    <w:rsid w:val="00E76C70"/>
    <w:rsid w:val="00E81EB7"/>
    <w:rsid w:val="00E837DF"/>
    <w:rsid w:val="00E85DAA"/>
    <w:rsid w:val="00E87B52"/>
    <w:rsid w:val="00E915ED"/>
    <w:rsid w:val="00E921D8"/>
    <w:rsid w:val="00E9542A"/>
    <w:rsid w:val="00E95B6B"/>
    <w:rsid w:val="00EA3EBD"/>
    <w:rsid w:val="00EA5411"/>
    <w:rsid w:val="00EB19E6"/>
    <w:rsid w:val="00EB3CC9"/>
    <w:rsid w:val="00EB61CE"/>
    <w:rsid w:val="00EC18AA"/>
    <w:rsid w:val="00EC3522"/>
    <w:rsid w:val="00EC58AB"/>
    <w:rsid w:val="00EC660B"/>
    <w:rsid w:val="00EC6A9C"/>
    <w:rsid w:val="00ED04D7"/>
    <w:rsid w:val="00ED1DBC"/>
    <w:rsid w:val="00ED6057"/>
    <w:rsid w:val="00ED6499"/>
    <w:rsid w:val="00EE330C"/>
    <w:rsid w:val="00EE4600"/>
    <w:rsid w:val="00EE7022"/>
    <w:rsid w:val="00EE7798"/>
    <w:rsid w:val="00EE7E3B"/>
    <w:rsid w:val="00EF26E9"/>
    <w:rsid w:val="00EF27C6"/>
    <w:rsid w:val="00F11A45"/>
    <w:rsid w:val="00F12FD6"/>
    <w:rsid w:val="00F15010"/>
    <w:rsid w:val="00F1737B"/>
    <w:rsid w:val="00F17C00"/>
    <w:rsid w:val="00F22EC2"/>
    <w:rsid w:val="00F2338C"/>
    <w:rsid w:val="00F24B18"/>
    <w:rsid w:val="00F25FC1"/>
    <w:rsid w:val="00F30E3D"/>
    <w:rsid w:val="00F35EC0"/>
    <w:rsid w:val="00F416EB"/>
    <w:rsid w:val="00F43520"/>
    <w:rsid w:val="00F46CD5"/>
    <w:rsid w:val="00F5108D"/>
    <w:rsid w:val="00F51AEC"/>
    <w:rsid w:val="00F57ECC"/>
    <w:rsid w:val="00F66EBD"/>
    <w:rsid w:val="00F735F5"/>
    <w:rsid w:val="00F750FE"/>
    <w:rsid w:val="00F8378B"/>
    <w:rsid w:val="00F83A06"/>
    <w:rsid w:val="00F84528"/>
    <w:rsid w:val="00F84908"/>
    <w:rsid w:val="00F910C6"/>
    <w:rsid w:val="00F93FA8"/>
    <w:rsid w:val="00F94C3F"/>
    <w:rsid w:val="00F964E0"/>
    <w:rsid w:val="00F9706F"/>
    <w:rsid w:val="00FA2FAE"/>
    <w:rsid w:val="00FA5D29"/>
    <w:rsid w:val="00FA6B63"/>
    <w:rsid w:val="00FB65A5"/>
    <w:rsid w:val="00FB70B7"/>
    <w:rsid w:val="00FC4244"/>
    <w:rsid w:val="00FC6E7E"/>
    <w:rsid w:val="00FD03EB"/>
    <w:rsid w:val="00FD08C6"/>
    <w:rsid w:val="00FD34B4"/>
    <w:rsid w:val="00FD5265"/>
    <w:rsid w:val="00FD528B"/>
    <w:rsid w:val="00FD5772"/>
    <w:rsid w:val="00FD6AA4"/>
    <w:rsid w:val="00FE5C94"/>
    <w:rsid w:val="00FE5D56"/>
    <w:rsid w:val="00FE6A47"/>
    <w:rsid w:val="00FE7810"/>
    <w:rsid w:val="00FF1029"/>
    <w:rsid w:val="00FF174C"/>
    <w:rsid w:val="00FF2C2B"/>
    <w:rsid w:val="00FF6C95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213A2FBD"/>
  <w15:docId w15:val="{ADE1A16E-48D1-433E-8C09-2719F7AF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0439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312F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12F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12FA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12F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12F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845CA-520E-4048-BF27-A286C6897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9</Pages>
  <Words>4310</Words>
  <Characters>24569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Ольга В. Санталова</cp:lastModifiedBy>
  <cp:revision>243</cp:revision>
  <cp:lastPrinted>2018-08-30T11:24:00Z</cp:lastPrinted>
  <dcterms:created xsi:type="dcterms:W3CDTF">2018-06-18T13:46:00Z</dcterms:created>
  <dcterms:modified xsi:type="dcterms:W3CDTF">2018-10-26T12:46:00Z</dcterms:modified>
</cp:coreProperties>
</file>