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F201E7" w:rsidRDefault="00E439F3" w:rsidP="00FD34B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3F0672" w:rsidRPr="00F201E7" w:rsidRDefault="00E439F3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</w:t>
      </w:r>
      <w:bookmarkStart w:id="0" w:name="_Hlk522698314"/>
      <w:r w:rsidR="00230979"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E06E68"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bookmarkStart w:id="1" w:name="_Hlk522698186"/>
      <w:bookmarkStart w:id="2" w:name="_Hlk522088811"/>
      <w:r w:rsidR="008F6E50"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оказание услуг финансовой аренды (лизинга) </w:t>
      </w:r>
      <w:r w:rsidR="00E673A4"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автотранспортного средства HYUNDAI H-1 (или эквивалент)</w:t>
      </w:r>
      <w:r w:rsidR="008F6E50"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1"/>
    </w:p>
    <w:bookmarkEnd w:id="0"/>
    <w:p w:rsidR="005C5615" w:rsidRPr="00F201E7" w:rsidRDefault="005C5615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bookmarkEnd w:id="2"/>
    <w:p w:rsidR="00E439F3" w:rsidRPr="00F201E7" w:rsidRDefault="00A521D4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</w:t>
      </w:r>
      <w:r w:rsidR="003F067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439F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D0521F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E439F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E439F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439F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01F78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9D136F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673A4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2645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1747A6" w:rsidRPr="00F201E7" w:rsidRDefault="001747A6" w:rsidP="00FD34B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3" w:name="_Toc394314145"/>
      <w:bookmarkStart w:id="4" w:name="_Toc410044308"/>
      <w:bookmarkStart w:id="5" w:name="_Toc419446499"/>
      <w:bookmarkStart w:id="6" w:name="_Toc425933960"/>
      <w:bookmarkStart w:id="7" w:name="_Toc366762350"/>
      <w:bookmarkStart w:id="8" w:name="_Toc368061864"/>
      <w:bookmarkStart w:id="9" w:name="_Toc368062028"/>
      <w:bookmarkStart w:id="10" w:name="_Toc370824124"/>
    </w:p>
    <w:bookmarkEnd w:id="3"/>
    <w:bookmarkEnd w:id="4"/>
    <w:bookmarkEnd w:id="5"/>
    <w:bookmarkEnd w:id="6"/>
    <w:bookmarkEnd w:id="7"/>
    <w:bookmarkEnd w:id="8"/>
    <w:bookmarkEnd w:id="9"/>
    <w:bookmarkEnd w:id="10"/>
    <w:p w:rsidR="00631D30" w:rsidRPr="00F201E7" w:rsidRDefault="00631D30" w:rsidP="00FD34B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F201E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предложений:</w:t>
      </w:r>
    </w:p>
    <w:p w:rsidR="00983805" w:rsidRPr="00F201E7" w:rsidRDefault="00983805" w:rsidP="00FD34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F201E7">
        <w:rPr>
          <w:rFonts w:ascii="Times New Roman" w:eastAsia="Times New Roman" w:hAnsi="Times New Roman"/>
          <w:b/>
          <w:bCs/>
          <w:sz w:val="23"/>
          <w:szCs w:val="23"/>
        </w:rPr>
        <w:t xml:space="preserve">1.1. Предмет Договора: </w:t>
      </w:r>
      <w:r w:rsidRPr="00F201E7">
        <w:rPr>
          <w:rFonts w:ascii="Times New Roman" w:hAnsi="Times New Roman"/>
          <w:sz w:val="23"/>
          <w:szCs w:val="23"/>
        </w:rPr>
        <w:t xml:space="preserve">оказание услуг финансовой аренды (лизинга) </w:t>
      </w:r>
      <w:r w:rsidR="00E673A4" w:rsidRPr="00F201E7">
        <w:rPr>
          <w:rFonts w:ascii="Times New Roman" w:hAnsi="Times New Roman"/>
          <w:sz w:val="23"/>
          <w:szCs w:val="23"/>
        </w:rPr>
        <w:t>автотранспортного средства HYUNDAI H-1 (или эквивалент)</w:t>
      </w:r>
      <w:r w:rsidRPr="00F201E7">
        <w:rPr>
          <w:rFonts w:ascii="Times New Roman" w:hAnsi="Times New Roman"/>
          <w:sz w:val="23"/>
          <w:szCs w:val="23"/>
        </w:rPr>
        <w:t xml:space="preserve"> (далее – Услуги).</w:t>
      </w:r>
    </w:p>
    <w:p w:rsidR="00983805" w:rsidRPr="00F201E7" w:rsidRDefault="00983805" w:rsidP="00FD34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F201E7">
        <w:rPr>
          <w:rFonts w:ascii="Times New Roman" w:hAnsi="Times New Roman"/>
          <w:b/>
          <w:bCs/>
          <w:sz w:val="23"/>
          <w:szCs w:val="23"/>
        </w:rPr>
        <w:t xml:space="preserve">1.2. </w:t>
      </w:r>
      <w:r w:rsidR="00E673A4" w:rsidRPr="00F201E7">
        <w:rPr>
          <w:rFonts w:ascii="Times New Roman" w:hAnsi="Times New Roman"/>
          <w:b/>
          <w:bCs/>
          <w:sz w:val="23"/>
          <w:szCs w:val="23"/>
        </w:rPr>
        <w:t>Общее количество предметов лизинга (далее также Имущество, ТЕХНИКА):</w:t>
      </w:r>
      <w:r w:rsidR="00E673A4" w:rsidRPr="00F201E7">
        <w:rPr>
          <w:rFonts w:ascii="Times New Roman" w:hAnsi="Times New Roman"/>
          <w:bCs/>
          <w:sz w:val="23"/>
          <w:szCs w:val="23"/>
        </w:rPr>
        <w:t xml:space="preserve"> 2</w:t>
      </w:r>
      <w:r w:rsidR="00E673A4" w:rsidRPr="00F201E7">
        <w:rPr>
          <w:rFonts w:ascii="Times New Roman" w:hAnsi="Times New Roman"/>
          <w:bCs/>
          <w:sz w:val="23"/>
          <w:szCs w:val="23"/>
          <w:lang w:val="en-US"/>
        </w:rPr>
        <w:t> </w:t>
      </w:r>
      <w:r w:rsidR="00E673A4" w:rsidRPr="00F201E7">
        <w:rPr>
          <w:rFonts w:ascii="Times New Roman" w:hAnsi="Times New Roman"/>
          <w:bCs/>
          <w:sz w:val="23"/>
          <w:szCs w:val="23"/>
        </w:rPr>
        <w:t>шт</w:t>
      </w:r>
      <w:r w:rsidR="00C60C2C" w:rsidRPr="00F201E7">
        <w:rPr>
          <w:rFonts w:ascii="Times New Roman" w:hAnsi="Times New Roman"/>
          <w:bCs/>
          <w:sz w:val="23"/>
          <w:szCs w:val="23"/>
        </w:rPr>
        <w:t>.</w:t>
      </w:r>
    </w:p>
    <w:p w:rsidR="00DA4219" w:rsidRPr="00F201E7" w:rsidRDefault="00983805" w:rsidP="00BD788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F201E7">
        <w:rPr>
          <w:rFonts w:ascii="Times New Roman" w:eastAsia="Times New Roman" w:hAnsi="Times New Roman"/>
          <w:b/>
          <w:bCs/>
          <w:sz w:val="23"/>
          <w:szCs w:val="23"/>
        </w:rPr>
        <w:t xml:space="preserve">1.3. Начальная (максимальная) цена Договора: </w:t>
      </w:r>
    </w:p>
    <w:p w:rsidR="00BD7887" w:rsidRPr="00F201E7" w:rsidRDefault="00BD7887" w:rsidP="00BD788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Начальная (максимальная) цена договора 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6 675</w:t>
      </w:r>
      <w:r w:rsidRPr="00F201E7">
        <w:rPr>
          <w:rFonts w:ascii="Times New Roman" w:hAnsi="Times New Roman"/>
          <w:sz w:val="23"/>
          <w:szCs w:val="23"/>
          <w:lang w:val="en-US"/>
        </w:rPr>
        <w:t> </w:t>
      </w:r>
      <w:r w:rsidRPr="00F201E7">
        <w:rPr>
          <w:rFonts w:ascii="Times New Roman" w:hAnsi="Times New Roman"/>
          <w:sz w:val="23"/>
          <w:szCs w:val="23"/>
        </w:rPr>
        <w:t xml:space="preserve">207 (Шесть миллионов шестьсот семьдесят пять тысяч двести семь) рублей 78 копеек. </w:t>
      </w:r>
    </w:p>
    <w:p w:rsidR="00BD7887" w:rsidRPr="00F201E7" w:rsidRDefault="00BD7887" w:rsidP="00BD788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Общая сумма лизинговых платежей состоит из следующих частей:</w:t>
      </w:r>
    </w:p>
    <w:p w:rsidR="00BD7887" w:rsidRPr="00F201E7" w:rsidRDefault="00BD7887" w:rsidP="00BD788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- расходы (издержки) Лизингодателя, связанные с приобретением Имущества;</w:t>
      </w:r>
    </w:p>
    <w:p w:rsidR="00BD7887" w:rsidRPr="00F201E7" w:rsidRDefault="00BD7887" w:rsidP="00BD788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BD7887" w:rsidRPr="00F201E7" w:rsidRDefault="00BD7887" w:rsidP="00BD788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983805" w:rsidRPr="00F201E7" w:rsidRDefault="00BD7887" w:rsidP="00BD788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- расходы, связанные со страхованием Имущества, в том числе страхованием транспортировки Имущества до места эксплуатации</w:t>
      </w:r>
      <w:r w:rsidR="00983805" w:rsidRPr="00F201E7">
        <w:rPr>
          <w:rFonts w:ascii="Times New Roman" w:eastAsia="Times New Roman" w:hAnsi="Times New Roman"/>
          <w:bCs/>
          <w:sz w:val="23"/>
          <w:szCs w:val="23"/>
        </w:rPr>
        <w:t>.</w:t>
      </w:r>
    </w:p>
    <w:p w:rsidR="00983805" w:rsidRPr="00F201E7" w:rsidRDefault="00983805" w:rsidP="00FD34B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3"/>
          <w:szCs w:val="23"/>
        </w:rPr>
      </w:pPr>
      <w:r w:rsidRPr="00F201E7">
        <w:rPr>
          <w:rFonts w:ascii="Times New Roman" w:eastAsia="Times New Roman" w:hAnsi="Times New Roman"/>
          <w:b/>
          <w:bCs/>
          <w:sz w:val="23"/>
          <w:szCs w:val="23"/>
        </w:rPr>
        <w:t xml:space="preserve">1.4. </w:t>
      </w:r>
      <w:r w:rsidRPr="00F201E7">
        <w:rPr>
          <w:rFonts w:ascii="Times New Roman" w:eastAsia="Times New Roman" w:hAnsi="Times New Roman"/>
          <w:b/>
          <w:sz w:val="23"/>
          <w:szCs w:val="23"/>
        </w:rPr>
        <w:t xml:space="preserve">Срок оказания Услуг: </w:t>
      </w:r>
      <w:r w:rsidR="00BD7887" w:rsidRPr="00F201E7">
        <w:rPr>
          <w:rFonts w:ascii="Times New Roman" w:hAnsi="Times New Roman"/>
          <w:sz w:val="23"/>
          <w:szCs w:val="23"/>
        </w:rPr>
        <w:t xml:space="preserve">36 (Тридцать шесть) месяцев, исчисляемых со дня </w:t>
      </w:r>
      <w:proofErr w:type="gramStart"/>
      <w:r w:rsidR="00BD7887" w:rsidRPr="00F201E7">
        <w:rPr>
          <w:rFonts w:ascii="Times New Roman" w:hAnsi="Times New Roman"/>
          <w:sz w:val="23"/>
          <w:szCs w:val="23"/>
        </w:rPr>
        <w:t>подписания акта приема-передачи Имущества</w:t>
      </w:r>
      <w:proofErr w:type="gramEnd"/>
      <w:r w:rsidR="00BD7887" w:rsidRPr="00F201E7">
        <w:rPr>
          <w:rFonts w:ascii="Times New Roman" w:hAnsi="Times New Roman"/>
          <w:sz w:val="23"/>
          <w:szCs w:val="23"/>
        </w:rPr>
        <w:t xml:space="preserve"> в лизинг</w:t>
      </w:r>
      <w:r w:rsidRPr="00F201E7">
        <w:rPr>
          <w:rFonts w:ascii="Times New Roman" w:eastAsia="Times New Roman" w:hAnsi="Times New Roman"/>
          <w:sz w:val="23"/>
          <w:szCs w:val="23"/>
        </w:rPr>
        <w:t>.</w:t>
      </w:r>
    </w:p>
    <w:p w:rsidR="00983805" w:rsidRPr="00F201E7" w:rsidRDefault="00983805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 xml:space="preserve">1.5. Базовые условия страхования Имущества: </w:t>
      </w:r>
      <w:r w:rsidR="00BD7887" w:rsidRPr="00F201E7">
        <w:rPr>
          <w:rFonts w:ascii="Times New Roman" w:hAnsi="Times New Roman"/>
          <w:sz w:val="23"/>
          <w:szCs w:val="23"/>
        </w:rPr>
        <w:t>КАСКО и ОСАГО</w:t>
      </w:r>
      <w:r w:rsidRPr="00F201E7">
        <w:rPr>
          <w:rFonts w:ascii="Times New Roman" w:hAnsi="Times New Roman"/>
          <w:sz w:val="23"/>
          <w:szCs w:val="23"/>
        </w:rPr>
        <w:t>.</w:t>
      </w:r>
    </w:p>
    <w:p w:rsidR="00983805" w:rsidRPr="00F201E7" w:rsidRDefault="00983805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 xml:space="preserve">1.6. Территория использования: </w:t>
      </w:r>
      <w:r w:rsidRPr="00F201E7">
        <w:rPr>
          <w:rFonts w:ascii="Times New Roman" w:hAnsi="Times New Roman"/>
          <w:sz w:val="23"/>
          <w:szCs w:val="23"/>
        </w:rPr>
        <w:t>г.</w:t>
      </w:r>
      <w:r w:rsidRPr="00F201E7">
        <w:rPr>
          <w:rFonts w:ascii="Times New Roman" w:hAnsi="Times New Roman"/>
          <w:b/>
          <w:sz w:val="23"/>
          <w:szCs w:val="23"/>
        </w:rPr>
        <w:t xml:space="preserve"> </w:t>
      </w:r>
      <w:r w:rsidRPr="00F201E7">
        <w:rPr>
          <w:rFonts w:ascii="Times New Roman" w:hAnsi="Times New Roman"/>
          <w:sz w:val="23"/>
          <w:szCs w:val="23"/>
        </w:rPr>
        <w:t>Мурманск, Мурманская область.</w:t>
      </w:r>
    </w:p>
    <w:p w:rsidR="00983805" w:rsidRPr="00F201E7" w:rsidRDefault="00983805" w:rsidP="00FD34B4">
      <w:pPr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 xml:space="preserve">1.7. Срок поставки предметов лизинга: </w:t>
      </w:r>
      <w:r w:rsidR="00BD7887" w:rsidRPr="00F201E7">
        <w:rPr>
          <w:rFonts w:ascii="Times New Roman" w:eastAsia="Times New Roman" w:hAnsi="Times New Roman"/>
          <w:sz w:val="23"/>
          <w:szCs w:val="23"/>
          <w:lang w:eastAsia="ru-RU"/>
        </w:rPr>
        <w:t>Поставщик обязан передать ТЕХНИКУ в течение 10 (десяти) рабочих дней после внесения Покупателем суммы авансового платежа, предусмотренного пунктом 5.1 проекта Договора купли-продажи (поставки) Имущества</w:t>
      </w:r>
      <w:r w:rsidR="00BD7887" w:rsidRPr="00F201E7">
        <w:rPr>
          <w:rFonts w:ascii="Times New Roman" w:hAnsi="Times New Roman"/>
          <w:sz w:val="23"/>
          <w:szCs w:val="23"/>
        </w:rPr>
        <w:t>.</w:t>
      </w:r>
      <w:r w:rsidRPr="00F201E7">
        <w:rPr>
          <w:rFonts w:ascii="Times New Roman" w:hAnsi="Times New Roman"/>
          <w:sz w:val="23"/>
          <w:szCs w:val="23"/>
        </w:rPr>
        <w:t xml:space="preserve"> </w:t>
      </w:r>
    </w:p>
    <w:p w:rsidR="00983805" w:rsidRPr="00F201E7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>1.8</w:t>
      </w:r>
      <w:r w:rsidR="00983805" w:rsidRPr="00F201E7">
        <w:rPr>
          <w:rFonts w:ascii="Times New Roman" w:hAnsi="Times New Roman"/>
          <w:b/>
          <w:sz w:val="23"/>
          <w:szCs w:val="23"/>
        </w:rPr>
        <w:t xml:space="preserve">. Место поставки предметов лизинга: </w:t>
      </w:r>
      <w:r w:rsidR="00983805" w:rsidRPr="00F201E7">
        <w:rPr>
          <w:rFonts w:ascii="Times New Roman" w:hAnsi="Times New Roman"/>
          <w:sz w:val="23"/>
          <w:szCs w:val="23"/>
        </w:rPr>
        <w:t xml:space="preserve">г. Мурманск, ул. </w:t>
      </w:r>
      <w:proofErr w:type="gramStart"/>
      <w:r w:rsidR="00983805" w:rsidRPr="00F201E7">
        <w:rPr>
          <w:rFonts w:ascii="Times New Roman" w:hAnsi="Times New Roman"/>
          <w:sz w:val="23"/>
          <w:szCs w:val="23"/>
        </w:rPr>
        <w:t>Промышленная</w:t>
      </w:r>
      <w:proofErr w:type="gramEnd"/>
      <w:r w:rsidR="00983805" w:rsidRPr="00F201E7">
        <w:rPr>
          <w:rFonts w:ascii="Times New Roman" w:hAnsi="Times New Roman"/>
          <w:sz w:val="23"/>
          <w:szCs w:val="23"/>
        </w:rPr>
        <w:t>, д. 15.</w:t>
      </w:r>
    </w:p>
    <w:p w:rsidR="00983805" w:rsidRPr="00F201E7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>1.9</w:t>
      </w:r>
      <w:r w:rsidR="00983805" w:rsidRPr="00F201E7">
        <w:rPr>
          <w:rFonts w:ascii="Times New Roman" w:hAnsi="Times New Roman"/>
          <w:b/>
          <w:sz w:val="23"/>
          <w:szCs w:val="23"/>
        </w:rPr>
        <w:t xml:space="preserve">. Иные условия Поставщика: 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Поставщик – ООО «Автоцентр Максимум» (Общество с Ограниченной Ответственностью), ИНН 7814425414, ОГРН 1089848062952.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Сумма Договора купли-продажи (поставки) Имущества (пункт 3.1.2) помимо цены ТЕХНИКИ включает также стоимость доставки ТЕХНИКИ до склада Лизингополучателя, стоимость технической документации и возмещение расходов Поставщика на предпродажную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подготовку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и выполнение Поставщиком гарантийных обязательств. 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Поставщик гарантирует, что поставляемая ТЕХНИКА является новой и ранее не находилась в эксплуатации. 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- ТЕХНИКА не должна иметь повреждений, поставляется в технически исправном состоянии,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готовым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к эксплуатации;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- ТЕХНИКА поставляется в соответствии с требованиями технического регламента таможенного союза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ТЕХНИКА должна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состоянии;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покраска ТЕХНИКИ должна быть выполнена на заводе изготовителе и не должна иметь повреждений;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на автомобиле не должны быть заменены узлы и агрегаты, а также не произведен их ремонт.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В течение 1 (одного)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Лизингополучателя, </w:t>
      </w: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представители Поставщика, Покупателя и Лизингополучателя производят осмотр ТЕХНИКИ и подписывают Акт осмотра ТЕХНИКИ.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В данном Акте Лизингополучатель подтверждает фактическое наличие ТЕХНИКИ на складе Лизингополучателя, ее соответствие Спецификации (приложение № 1 к проекту Договора</w:t>
      </w:r>
      <w:r w:rsidRPr="00F201E7">
        <w:rPr>
          <w:sz w:val="23"/>
          <w:szCs w:val="23"/>
        </w:rPr>
        <w:t xml:space="preserve"> </w:t>
      </w: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купли-продажи (поставки) Имущества) и работоспособность, соответствие относящихся к ТЕХНИКЕ документов установленным требованиям, наличие документальных доказательств исполнения Поставщиком и (или) его </w:t>
      </w:r>
      <w:proofErr w:type="spell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правопредшественниками</w:t>
      </w:r>
      <w:proofErr w:type="spell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всех обязанностей по уплате в отношении ТЕХНИКИ налогов, сборов (включая таможенные пошлины и утилизационный сбор), иных обязательных платежей, фактическое наступление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оснований и допустимость внесения Покупателем окончательной предварительной оплаты ТЕХНИКИ в соответствии с пунктом 5.2 проекта Договора купли-продажи (поставки) Имущества, а Покупатель – факт осмотра и выбора ТЕХНИКИ Лизингополучателем.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Передача ТЕХНИКИ Поставщиком и принятие ее Лизингополучателем осуществляются по подписываемому всеми Сторонами в четырех экземплярах акту приема-передачи в течение 1 (одного) рабочего дня после уплаты Покупателем денежных сре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дств в р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азмере стоимости фактически поставленной техники (пункт 5.2 проекта Договора купли-продажи (поставки) Имущества).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При подписании акта приема-передачи Поставщик предоставляет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средства, счет-фактуру, товарную накладную, товарно-транспортную накладную.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Гарантийный срок на ТЕХНИКУ устанавливается в соответствии с условиями Производителя, но не менее 60 месяцев или 120 000 км пробега (в зависимости, что наступит ранее) с момента подписания Сторонами акта приема-передачи (пункт 4.3.4 проекта Договора купли-продажи (поставки) Имущества).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Поставщик гарантирует исправную работу ТЕХНИКИ, при условии соблюдения правил эксплуатации и ухода, указанных в инструкции по эксплуатации и прохождения всех установленных гарантийными нормами завода-изготовителя платных ТО на СТО Продавца или на СТО, рекомендованных Поставщиком письменно. </w:t>
      </w:r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Если в течение гарантийного срока ТЕХНИКА окажется дефектной, Поставщик обязан за свой счет и по своему усмотрению устранить дефекты либо заменить дефектную ТЕХНИКУ новой и надлежащего качества,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Поставщика.</w:t>
      </w:r>
      <w:proofErr w:type="gramEnd"/>
    </w:p>
    <w:p w:rsidR="00BD7887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Гарантия теряется в случае несоблюдения условий эксплуатации ТЕХНИКИ.</w:t>
      </w:r>
    </w:p>
    <w:p w:rsidR="00983805" w:rsidRPr="00F201E7" w:rsidRDefault="00BD7887" w:rsidP="00BD7887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3"/>
          <w:szCs w:val="23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Поставщик обязуется подписать акт обнаружения дефекта в течение пяти рабочих дней после осмотра ТЕХНИКИ представителем Поставщика или предоставить мотивированный письменный отказ.</w:t>
      </w:r>
    </w:p>
    <w:p w:rsidR="00983805" w:rsidRPr="00F201E7" w:rsidRDefault="00487C12" w:rsidP="00FD34B4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/>
          <w:kern w:val="2"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>1.10</w:t>
      </w:r>
      <w:r w:rsidR="00983805" w:rsidRPr="00F201E7">
        <w:rPr>
          <w:rFonts w:ascii="Times New Roman" w:hAnsi="Times New Roman"/>
          <w:b/>
          <w:sz w:val="23"/>
          <w:szCs w:val="23"/>
        </w:rPr>
        <w:t>.</w:t>
      </w:r>
      <w:r w:rsidR="00983805" w:rsidRPr="00F201E7">
        <w:rPr>
          <w:rFonts w:ascii="Times New Roman" w:hAnsi="Times New Roman"/>
          <w:b/>
          <w:bCs/>
          <w:sz w:val="23"/>
          <w:szCs w:val="23"/>
        </w:rPr>
        <w:t xml:space="preserve"> Условия оплаты за услуги:</w:t>
      </w:r>
    </w:p>
    <w:p w:rsidR="00BD7887" w:rsidRPr="00F201E7" w:rsidRDefault="00BD7887" w:rsidP="00BD788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 xml:space="preserve">Лизингополучатель обязуется уплатить Лизингодателю авансовый платеж в течение 5 (пяти) банковских дней со дня подписания договора. </w:t>
      </w:r>
    </w:p>
    <w:p w:rsidR="00BD7887" w:rsidRPr="00F201E7" w:rsidRDefault="00BD7887" w:rsidP="00BD788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>Аванс – 15 % от стоимости имущества.</w:t>
      </w:r>
    </w:p>
    <w:p w:rsidR="00BD7887" w:rsidRPr="00F201E7" w:rsidRDefault="00BD7887" w:rsidP="00BD788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proofErr w:type="gramStart"/>
      <w:r w:rsidRPr="00F201E7">
        <w:rPr>
          <w:rFonts w:ascii="Times New Roman" w:eastAsia="Times New Roman" w:hAnsi="Times New Roman"/>
          <w:kern w:val="2"/>
          <w:sz w:val="23"/>
          <w:szCs w:val="23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проекту Договора лизинга), являющимся неотъемлемой частью проекта Договора лизинга.</w:t>
      </w:r>
      <w:proofErr w:type="gramEnd"/>
    </w:p>
    <w:p w:rsidR="00BD7887" w:rsidRPr="00F201E7" w:rsidRDefault="00BD7887" w:rsidP="00BD788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983805" w:rsidRPr="00F201E7" w:rsidRDefault="00BD7887" w:rsidP="00BD7887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</w:t>
      </w:r>
      <w:r w:rsidR="00983805" w:rsidRPr="00F201E7">
        <w:rPr>
          <w:rFonts w:ascii="Times New Roman" w:hAnsi="Times New Roman"/>
          <w:kern w:val="2"/>
          <w:sz w:val="23"/>
          <w:szCs w:val="23"/>
        </w:rPr>
        <w:t>.</w:t>
      </w:r>
    </w:p>
    <w:p w:rsidR="00901532" w:rsidRPr="00F201E7" w:rsidRDefault="00901532" w:rsidP="00FD34B4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3"/>
          <w:szCs w:val="23"/>
        </w:rPr>
      </w:pPr>
    </w:p>
    <w:p w:rsidR="00E439F3" w:rsidRPr="00F201E7" w:rsidRDefault="00E439F3" w:rsidP="00FD34B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В заседании приняли участие</w:t>
      </w:r>
      <w:r w:rsidR="00CE0325"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E61ABE" w:rsidRPr="00F201E7" w:rsidRDefault="002E3EAD" w:rsidP="00FD3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32D3A" w:rsidRPr="00F201E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 закупке</w:t>
      </w:r>
      <w:r w:rsidR="00E61ABE" w:rsidRPr="00F201E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:</w:t>
      </w:r>
    </w:p>
    <w:p w:rsidR="00487C12" w:rsidRPr="00F201E7" w:rsidRDefault="00501F78" w:rsidP="00FD34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1" w:name="_Hlk522097109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С.Б. Чумак – ВРИО генерального директора </w:t>
      </w:r>
      <w:r w:rsidR="00487C12" w:rsidRPr="00F201E7">
        <w:rPr>
          <w:rFonts w:ascii="Times New Roman" w:eastAsia="Times New Roman" w:hAnsi="Times New Roman" w:cs="Times New Roman"/>
          <w:sz w:val="23"/>
          <w:szCs w:val="23"/>
          <w:lang w:eastAsia="ar-SA"/>
        </w:rPr>
        <w:t>АО «МЭС».</w:t>
      </w:r>
    </w:p>
    <w:p w:rsidR="00832D3A" w:rsidRPr="00F201E7" w:rsidRDefault="00832D3A" w:rsidP="00FD34B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501F78" w:rsidRPr="00F201E7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501F78" w:rsidRPr="00F201E7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01F78" w:rsidRPr="00F201E7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А.А. Степанов – заместитель генерального директора по экономике и финансам АО «МЭС»;</w:t>
      </w:r>
    </w:p>
    <w:p w:rsidR="00501F78" w:rsidRPr="00F201E7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С.В. Щукина – начальник финансового отдела управления бухгалтерского учета АО «МЭС»; </w:t>
      </w:r>
    </w:p>
    <w:p w:rsidR="00693002" w:rsidRPr="00F201E7" w:rsidRDefault="00501F78" w:rsidP="00501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Н.Р. Беспалов – начальник транспортного управления АО «МЭС».</w:t>
      </w:r>
    </w:p>
    <w:p w:rsidR="00D12CF9" w:rsidRPr="00F201E7" w:rsidRDefault="00D12CF9" w:rsidP="00FD3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12CF9" w:rsidRPr="00F201E7" w:rsidRDefault="00501F78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hAnsi="Times New Roman"/>
          <w:sz w:val="23"/>
          <w:szCs w:val="23"/>
        </w:rPr>
        <w:t xml:space="preserve">А.В. </w:t>
      </w:r>
      <w:proofErr w:type="spellStart"/>
      <w:r w:rsidRPr="00F201E7">
        <w:rPr>
          <w:rFonts w:ascii="Times New Roman" w:hAnsi="Times New Roman"/>
          <w:sz w:val="23"/>
          <w:szCs w:val="23"/>
        </w:rPr>
        <w:t>Руснак</w:t>
      </w:r>
      <w:proofErr w:type="spellEnd"/>
      <w:r w:rsidRPr="00F201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D12CF9" w:rsidRPr="00F201E7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D12CF9" w:rsidRPr="00F201E7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12CF9" w:rsidRPr="00F201E7">
        <w:rPr>
          <w:rFonts w:ascii="Times New Roman" w:hAnsi="Times New Roman" w:cs="Times New Roman"/>
          <w:sz w:val="23"/>
          <w:szCs w:val="23"/>
          <w:lang w:eastAsia="ru-RU"/>
        </w:rPr>
        <w:t xml:space="preserve"> АО</w:t>
      </w:r>
      <w:r w:rsidR="00D12CF9" w:rsidRPr="00F201E7">
        <w:rPr>
          <w:rFonts w:ascii="Times New Roman" w:hAnsi="Times New Roman" w:cs="Times New Roman"/>
          <w:sz w:val="23"/>
          <w:szCs w:val="23"/>
        </w:rPr>
        <w:t> </w:t>
      </w:r>
      <w:r w:rsidR="00D12CF9" w:rsidRPr="00F201E7">
        <w:rPr>
          <w:rFonts w:ascii="Times New Roman" w:hAnsi="Times New Roman" w:cs="Times New Roman"/>
          <w:sz w:val="23"/>
          <w:szCs w:val="23"/>
          <w:lang w:eastAsia="ru-RU"/>
        </w:rPr>
        <w:t>«МЭС».</w:t>
      </w:r>
    </w:p>
    <w:p w:rsidR="00501F78" w:rsidRPr="00F201E7" w:rsidRDefault="00501F78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11"/>
    <w:p w:rsidR="00A023EC" w:rsidRPr="00F201E7" w:rsidRDefault="00E439F3" w:rsidP="00FD34B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</w:pPr>
      <w:r w:rsidRPr="00F201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</w:t>
      </w:r>
      <w:r w:rsidR="000F5222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проводилась</w:t>
      </w:r>
      <w:r w:rsidR="000A51DB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</w:t>
      </w:r>
      <w:r w:rsidR="00BE53C3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24</w:t>
      </w:r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</w:t>
      </w:r>
      <w:r w:rsidR="00BE53C3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10</w:t>
      </w:r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.201</w:t>
      </w:r>
      <w:r w:rsidR="008167C8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8</w:t>
      </w:r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по адресу: г. Мурманск, ул. Свердлова, д. 39, корп.1, </w:t>
      </w:r>
      <w:proofErr w:type="spellStart"/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каб</w:t>
      </w:r>
      <w:proofErr w:type="spellEnd"/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. 403,</w:t>
      </w:r>
      <w:r w:rsidR="00A023EC" w:rsidRPr="00F201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A51DB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начало в 09:</w:t>
      </w:r>
      <w:r w:rsidR="00BE53C3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15</w:t>
      </w:r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(</w:t>
      </w:r>
      <w:proofErr w:type="gramStart"/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МСК</w:t>
      </w:r>
      <w:proofErr w:type="gramEnd"/>
      <w:r w:rsidR="00A023EC" w:rsidRPr="00F201E7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).</w:t>
      </w:r>
    </w:p>
    <w:p w:rsidR="00A8143D" w:rsidRPr="00F201E7" w:rsidRDefault="00A8143D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F201E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на </w:t>
      </w:r>
      <w:r w:rsidR="000F522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оказание услуг финансовой аренды (лизинга) </w:t>
      </w:r>
      <w:r w:rsidR="00E673A4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автотранспортного средства HYUNDAI H-1 (или эквивалент)</w:t>
      </w:r>
      <w:r w:rsidRPr="00F201E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не поступало.</w:t>
      </w:r>
      <w:proofErr w:type="gramEnd"/>
    </w:p>
    <w:p w:rsidR="00A8143D" w:rsidRPr="00F201E7" w:rsidRDefault="00A8143D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бумажном носителе был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следующих 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A41599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991EFB" w:rsidRPr="00F201E7" w:rsidRDefault="00991EFB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822A2" w:rsidRPr="00F201E7" w:rsidRDefault="004F2CBE" w:rsidP="00FD34B4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СпецАвтоТехЛизинг</w:t>
      </w:r>
      <w:proofErr w:type="spellEnd"/>
      <w:r w:rsidR="0003025F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СпецАвтоТехЛизинг</w:t>
      </w:r>
      <w:proofErr w:type="spellEnd"/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123007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г. </w:t>
      </w:r>
      <w:r w:rsidR="0003025F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Москва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шоссе Хорошёвское</w:t>
      </w:r>
      <w:r w:rsidR="0003025F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32А</w:t>
      </w:r>
      <w:r w:rsidR="0003025F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пом. XXVIII комн. 33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7726290542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771401001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686D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1027700497351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822A2" w:rsidRPr="00F201E7" w:rsidRDefault="001822A2" w:rsidP="0003025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1 от </w:t>
      </w:r>
      <w:r w:rsidR="000256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="00C95FD6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256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C95FD6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.2018 в 1</w:t>
      </w:r>
      <w:r w:rsidR="0002567D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4:01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822A2" w:rsidRPr="00F201E7" w:rsidRDefault="001822A2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822A2" w:rsidRPr="00F201E7" w:rsidRDefault="0024640D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содержит </w:t>
      </w:r>
      <w:r w:rsidR="00551B25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290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</w:t>
      </w:r>
      <w:r w:rsidR="00551B25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E7C2A" w:rsidRPr="00F201E7" w:rsidRDefault="001822A2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2788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84F6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2788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400</w:t>
      </w:r>
      <w:r w:rsidR="00084F6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2788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177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B2788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</w:t>
      </w:r>
      <w:r w:rsidR="004D120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ключая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НДС.</w:t>
      </w:r>
    </w:p>
    <w:p w:rsidR="001822A2" w:rsidRPr="00F201E7" w:rsidRDefault="001E7C2A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1822A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91EFB" w:rsidRPr="00F201E7" w:rsidRDefault="001822A2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proofErr w:type="gramStart"/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</w:t>
      </w:r>
      <w:r w:rsidR="00940145" w:rsidRPr="00F201E7">
        <w:rPr>
          <w:rFonts w:ascii="Times New Roman" w:eastAsia="Times New Roman" w:hAnsi="Times New Roman"/>
          <w:sz w:val="23"/>
          <w:szCs w:val="23"/>
        </w:rPr>
        <w:t xml:space="preserve">Правительства РФ № 925 </w:t>
      </w:r>
      <w:r w:rsidR="00940145" w:rsidRPr="00F201E7">
        <w:rPr>
          <w:rFonts w:ascii="Times New Roman" w:hAnsi="Times New Roman"/>
          <w:sz w:val="23"/>
          <w:szCs w:val="23"/>
        </w:rPr>
        <w:t xml:space="preserve">от 16.09.2016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925).</w:t>
      </w:r>
      <w:proofErr w:type="gramEnd"/>
    </w:p>
    <w:p w:rsidR="00991EFB" w:rsidRPr="00F201E7" w:rsidRDefault="00991EFB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F2CBE" w:rsidRPr="00F201E7" w:rsidRDefault="001822A2" w:rsidP="00FD34B4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F2CBE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бщество с ограниченной ответственностью «Балтийский лизинг» (</w:t>
      </w:r>
      <w:bookmarkStart w:id="12" w:name="_Hlk522092581"/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ООО «Балтийский лизинг»</w:t>
      </w:r>
      <w:bookmarkEnd w:id="12"/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), </w:t>
      </w:r>
      <w:bookmarkStart w:id="13" w:name="_Hlk522095900"/>
      <w:r w:rsidR="004F2CBE" w:rsidRPr="00F201E7">
        <w:rPr>
          <w:rFonts w:ascii="Times New Roman" w:eastAsia="Calibri" w:hAnsi="Times New Roman" w:cs="Times New Roman"/>
          <w:sz w:val="23"/>
          <w:szCs w:val="23"/>
        </w:rPr>
        <w:t>190103</w:t>
      </w:r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, г. Санкт-Петербург, ул. 10-я Красноармейская, д. 22, литер А (ИНН </w:t>
      </w:r>
      <w:r w:rsidR="004F2CBE" w:rsidRPr="00F201E7">
        <w:rPr>
          <w:rFonts w:ascii="Times New Roman" w:eastAsia="Calibri" w:hAnsi="Times New Roman" w:cs="Times New Roman"/>
          <w:sz w:val="23"/>
          <w:szCs w:val="23"/>
        </w:rPr>
        <w:t>7826705374</w:t>
      </w:r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, КПП </w:t>
      </w:r>
      <w:r w:rsidR="004F2CBE" w:rsidRPr="00F201E7">
        <w:rPr>
          <w:rFonts w:ascii="Times New Roman" w:eastAsia="Calibri" w:hAnsi="Times New Roman" w:cs="Times New Roman"/>
          <w:sz w:val="23"/>
          <w:szCs w:val="23"/>
        </w:rPr>
        <w:t>519002001</w:t>
      </w:r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, ОГРН </w:t>
      </w:r>
      <w:r w:rsidR="004F2CBE" w:rsidRPr="00F201E7">
        <w:rPr>
          <w:rFonts w:ascii="Times New Roman" w:eastAsia="Calibri" w:hAnsi="Times New Roman" w:cs="Times New Roman"/>
          <w:sz w:val="23"/>
          <w:szCs w:val="23"/>
        </w:rPr>
        <w:t>1027810273545</w:t>
      </w:r>
      <w:bookmarkEnd w:id="13"/>
      <w:r w:rsidR="004F2CBE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).</w:t>
      </w:r>
    </w:p>
    <w:p w:rsidR="004F2CBE" w:rsidRPr="00F201E7" w:rsidRDefault="004F2CBE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D55ED4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2</w:t>
      </w:r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 от </w:t>
      </w:r>
      <w:r w:rsidR="009B3F17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23</w:t>
      </w:r>
      <w:r w:rsidR="003F10FA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.</w:t>
      </w:r>
      <w:r w:rsidR="009B3F17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10</w:t>
      </w:r>
      <w:r w:rsidR="003F10FA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.2018 в 15</w:t>
      </w:r>
      <w:r w:rsidR="003F10FA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9B3F17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B37F0B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3B6042" w:rsidRPr="00F201E7" w:rsidRDefault="003B6042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B6042" w:rsidRPr="00F201E7" w:rsidRDefault="0024640D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3B604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содержит </w:t>
      </w:r>
      <w:r w:rsidR="004D056C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75</w:t>
      </w:r>
      <w:r w:rsidR="003B604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</w:t>
      </w:r>
      <w:r w:rsidR="004D056C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="003B604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F2CBE" w:rsidRPr="00F201E7" w:rsidRDefault="001A54B2" w:rsidP="00FD34B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highlight w:val="yellow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Цена договора, п</w:t>
      </w:r>
      <w:r w:rsidR="00084F6B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редложенная Участником закупки: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14" w:name="_Hlk517097874"/>
      <w:r w:rsidR="004D056C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84F6B" w:rsidRPr="00F201E7">
        <w:rPr>
          <w:rFonts w:ascii="Times New Roman" w:eastAsia="Calibri" w:hAnsi="Times New Roman" w:cs="Times New Roman"/>
          <w:sz w:val="23"/>
          <w:szCs w:val="23"/>
        </w:rPr>
        <w:t> </w:t>
      </w:r>
      <w:r w:rsidR="004D056C" w:rsidRPr="00F201E7">
        <w:rPr>
          <w:rFonts w:ascii="Times New Roman" w:eastAsia="Calibri" w:hAnsi="Times New Roman" w:cs="Times New Roman"/>
          <w:sz w:val="23"/>
          <w:szCs w:val="23"/>
        </w:rPr>
        <w:t>520</w:t>
      </w:r>
      <w:r w:rsidR="00084F6B" w:rsidRPr="00F201E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4D056C" w:rsidRPr="00F201E7">
        <w:rPr>
          <w:rFonts w:ascii="Times New Roman" w:eastAsia="Calibri" w:hAnsi="Times New Roman" w:cs="Times New Roman"/>
          <w:sz w:val="23"/>
          <w:szCs w:val="23"/>
        </w:rPr>
        <w:t>746</w:t>
      </w:r>
      <w:r w:rsidRPr="00F201E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84F6B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4D056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92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4D056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D056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bookmarkEnd w:id="14"/>
      <w:r w:rsidR="004D1203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 НДС.</w:t>
      </w:r>
      <w:r w:rsidR="004F2CBE" w:rsidRPr="00F201E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</w:t>
      </w:r>
    </w:p>
    <w:p w:rsidR="001A54B2" w:rsidRPr="00F201E7" w:rsidRDefault="001A54B2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3025F" w:rsidRPr="00F201E7" w:rsidRDefault="0003025F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77E63" w:rsidRPr="00F201E7" w:rsidRDefault="00277E63" w:rsidP="00805C2F">
      <w:pPr>
        <w:pStyle w:val="a5"/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D55ED4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заявки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D55ED4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запроса предложений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F201E7">
        <w:rPr>
          <w:rFonts w:ascii="Times New Roman" w:eastAsia="Calibri" w:hAnsi="Times New Roman" w:cs="Times New Roman"/>
          <w:bCs/>
          <w:sz w:val="23"/>
          <w:szCs w:val="23"/>
        </w:rPr>
        <w:t xml:space="preserve">на право заключения договора </w:t>
      </w:r>
      <w:r w:rsidR="009E5BF5" w:rsidRPr="00F201E7">
        <w:rPr>
          <w:rFonts w:ascii="Times New Roman" w:eastAsia="Calibri" w:hAnsi="Times New Roman" w:cs="Times New Roman"/>
          <w:bCs/>
          <w:sz w:val="23"/>
          <w:szCs w:val="23"/>
        </w:rPr>
        <w:t xml:space="preserve">на оказание услуг финансовой аренды (лизинга) </w:t>
      </w:r>
      <w:r w:rsidR="00E673A4" w:rsidRPr="00F201E7">
        <w:rPr>
          <w:rFonts w:ascii="Times New Roman" w:eastAsia="Calibri" w:hAnsi="Times New Roman" w:cs="Times New Roman"/>
          <w:bCs/>
          <w:sz w:val="23"/>
          <w:szCs w:val="23"/>
        </w:rPr>
        <w:t>автотранспортного средства HYUNDAI H-1 (или эквивалент)</w:t>
      </w:r>
      <w:r w:rsidR="009E5BF5" w:rsidRPr="00F201E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Pr="00F201E7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РЕШЕНИЯ:</w:t>
      </w:r>
      <w:proofErr w:type="gramEnd"/>
    </w:p>
    <w:p w:rsidR="001A54B2" w:rsidRPr="00F201E7" w:rsidRDefault="001A54B2" w:rsidP="00FD34B4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953479" w:rsidRPr="00F201E7" w:rsidRDefault="001A54B2" w:rsidP="009534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4.1.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953479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</w:t>
      </w:r>
      <w:r w:rsidR="0086239E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а) и </w:t>
      </w:r>
      <w:r w:rsidR="00953479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в) п. 4.10.2 Документации признать </w:t>
      </w:r>
      <w:r w:rsidR="0086239E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оформление </w:t>
      </w:r>
      <w:r w:rsidR="00953479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заявк</w:t>
      </w:r>
      <w:r w:rsidR="0086239E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</w:t>
      </w:r>
      <w:r w:rsidR="00953479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на участие в запросе предложений </w:t>
      </w:r>
      <w:r w:rsidR="00953479" w:rsidRPr="00F201E7">
        <w:rPr>
          <w:rFonts w:ascii="Times New Roman" w:eastAsia="Times New Roman" w:hAnsi="Times New Roman" w:cs="Times New Roman"/>
          <w:sz w:val="23"/>
          <w:szCs w:val="23"/>
        </w:rPr>
        <w:t>ОО</w:t>
      </w:r>
      <w:r w:rsidR="00953479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О «</w:t>
      </w:r>
      <w:proofErr w:type="spellStart"/>
      <w:r w:rsidR="00953479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СпецАвтоТехЛизинг</w:t>
      </w:r>
      <w:proofErr w:type="spellEnd"/>
      <w:r w:rsidR="00953479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»</w:t>
      </w:r>
      <w:r w:rsidR="00953479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</w:t>
      </w:r>
      <w:r w:rsidR="0086239E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им</w:t>
      </w:r>
      <w:r w:rsidR="00953479" w:rsidRPr="00F201E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требованиям Документации, а именно:</w:t>
      </w:r>
    </w:p>
    <w:p w:rsidR="0086239E" w:rsidRPr="00F201E7" w:rsidRDefault="00F739A8" w:rsidP="00F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- в нарушение </w:t>
      </w:r>
      <w:r w:rsidR="0086239E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требований 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п. 5 Инструкции</w:t>
      </w:r>
      <w:r w:rsidR="00A664ED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по заполнению 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Коммерческого предложения (форма 1) </w:t>
      </w:r>
      <w:r w:rsidR="004D1203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и п.</w:t>
      </w:r>
      <w:r w:rsidR="00A53386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 </w:t>
      </w:r>
      <w:r w:rsidR="004D1203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4.4.5. </w:t>
      </w:r>
      <w:proofErr w:type="gramStart"/>
      <w:r w:rsidR="004D1203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Документации 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в Коммерческом предложении Участника </w:t>
      </w:r>
      <w:bookmarkStart w:id="15" w:name="_Hlk528163903"/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(Приложение 1 к письму о подач</w:t>
      </w:r>
      <w:r w:rsidR="00A53386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е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оферты от 15.10.2018 № 357) </w:t>
      </w:r>
      <w:bookmarkEnd w:id="15"/>
      <w:r w:rsidR="0039499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цена договора, предложенная Участником закупки </w:t>
      </w:r>
      <w:r w:rsidR="00FD6711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– </w:t>
      </w:r>
      <w:r w:rsidR="0039499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6 400 177 рублей 00 копеек (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указан</w:t>
      </w:r>
      <w:r w:rsidR="0039499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а также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Письме о подач</w:t>
      </w:r>
      <w:r w:rsidR="001E1FD0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е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оферты от 15.10.2018 № </w:t>
      </w:r>
      <w:r w:rsidR="003A5BBC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357</w:t>
      </w:r>
      <w:r w:rsidR="0039499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не включает в себя выкупную цену </w:t>
      </w:r>
      <w:r w:rsidR="00836DB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имущества, которая указана в пп.</w:t>
      </w:r>
      <w:r w:rsidR="001553C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 </w:t>
      </w:r>
      <w:r w:rsidR="00836DB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2.9. п.</w:t>
      </w:r>
      <w:r w:rsidR="001553C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 </w:t>
      </w:r>
      <w:r w:rsidR="00836DB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2 Коммерческого предложения Участника </w:t>
      </w:r>
      <w:r w:rsidR="001553C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закупки </w:t>
      </w:r>
      <w:r w:rsidR="00836DB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(Приложение 1 к письму о подач</w:t>
      </w:r>
      <w:r w:rsidR="001553C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е</w:t>
      </w:r>
      <w:proofErr w:type="gramEnd"/>
      <w:r w:rsidR="00836DB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оферты от 15.10.2018 № 357) цифрами </w:t>
      </w:r>
      <w:r w:rsidR="001553C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– </w:t>
      </w:r>
      <w:r w:rsidR="00836DB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4 768 рублей 00 копеек, прописью </w:t>
      </w:r>
      <w:r w:rsidR="001553C7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– четыре миллиона семьсот ше</w:t>
      </w:r>
      <w:r w:rsidR="0082642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стьдесят восемь руб</w:t>
      </w:r>
      <w:r w:rsidR="004D1203" w:rsidRPr="00F201E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.</w:t>
      </w:r>
    </w:p>
    <w:p w:rsidR="00953479" w:rsidRPr="00F201E7" w:rsidRDefault="00953479" w:rsidP="009534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201E7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:rsidR="00953479" w:rsidRPr="00F201E7" w:rsidRDefault="00953479" w:rsidP="0095347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201E7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953479" w:rsidRPr="00F201E7" w:rsidRDefault="00953479" w:rsidP="00953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201E7">
        <w:rPr>
          <w:rFonts w:ascii="Times New Roman" w:hAnsi="Times New Roman" w:cs="Times New Roman"/>
          <w:sz w:val="23"/>
          <w:szCs w:val="23"/>
        </w:rPr>
        <w:t xml:space="preserve">Не допустить </w:t>
      </w:r>
      <w:r w:rsidRPr="00F201E7">
        <w:rPr>
          <w:rFonts w:ascii="Times New Roman" w:eastAsia="Times New Roman" w:hAnsi="Times New Roman" w:cs="Times New Roman"/>
          <w:sz w:val="23"/>
          <w:szCs w:val="23"/>
        </w:rPr>
        <w:t>ОО</w:t>
      </w:r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О «</w:t>
      </w:r>
      <w:proofErr w:type="spellStart"/>
      <w:r w:rsidR="00C31A2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СпецАвтоТехЛизинг</w:t>
      </w:r>
      <w:proofErr w:type="spellEnd"/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»</w:t>
      </w:r>
      <w:r w:rsidRPr="00F201E7">
        <w:rPr>
          <w:rFonts w:ascii="Times New Roman" w:hAnsi="Times New Roman" w:cs="Times New Roman"/>
          <w:sz w:val="23"/>
          <w:szCs w:val="23"/>
        </w:rPr>
        <w:t xml:space="preserve"> к процедуре запроса предложений и не включать в перечень Участников запроса предложений.</w:t>
      </w:r>
    </w:p>
    <w:p w:rsidR="00953479" w:rsidRPr="00F201E7" w:rsidRDefault="00953479" w:rsidP="009534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201E7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:rsidR="00177812" w:rsidRPr="00F201E7" w:rsidRDefault="00953479" w:rsidP="009534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F201E7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8224E9" w:rsidRPr="00F201E7" w:rsidRDefault="008224E9" w:rsidP="00805C2F">
      <w:pPr>
        <w:spacing w:after="0" w:line="240" w:lineRule="auto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271EA0" w:rsidRPr="00F201E7" w:rsidRDefault="008615BC" w:rsidP="00271E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4.2. </w:t>
      </w:r>
      <w:proofErr w:type="gramStart"/>
      <w:r w:rsidR="00271EA0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271EA0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r w:rsidR="00271EA0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="00271EA0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271EA0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71EA0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proofErr w:type="gramEnd"/>
    </w:p>
    <w:p w:rsidR="00271EA0" w:rsidRPr="00F201E7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71EA0" w:rsidRPr="00F201E7" w:rsidRDefault="00271EA0" w:rsidP="00271E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71EA0" w:rsidRPr="00F201E7" w:rsidRDefault="00271EA0" w:rsidP="0027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 ООО «</w:t>
      </w:r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соответствующей техническим требованиям Документации. </w:t>
      </w:r>
    </w:p>
    <w:p w:rsidR="00271EA0" w:rsidRPr="00F201E7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71EA0" w:rsidRPr="00F201E7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71EA0" w:rsidRPr="00F201E7" w:rsidRDefault="00271EA0" w:rsidP="0027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 «</w:t>
      </w:r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» к процедуре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и включить в перечень Участников 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EA0" w:rsidRPr="00F201E7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71EA0" w:rsidRPr="00F201E7" w:rsidRDefault="00271EA0" w:rsidP="00294C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201E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224E9" w:rsidRPr="00F201E7" w:rsidRDefault="008224E9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</w:p>
    <w:p w:rsidR="00294C0C" w:rsidRPr="00F201E7" w:rsidRDefault="00F17C00" w:rsidP="00294C0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FF7FDD" w:rsidRPr="00F201E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3</w:t>
      </w:r>
      <w:r w:rsidR="001A54B2" w:rsidRPr="00F201E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CC2490" w:rsidRPr="00F201E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  <w:r w:rsidR="00294C0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</w:t>
      </w:r>
      <w:r w:rsidR="001B2E50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07139, ОГРН 1095190009111) и п.</w:t>
      </w:r>
      <w:r w:rsidR="001B2E50" w:rsidRPr="00F201E7">
        <w:rPr>
          <w:sz w:val="23"/>
          <w:szCs w:val="23"/>
        </w:rPr>
        <w:t> </w:t>
      </w:r>
      <w:r w:rsidR="00294C0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4.12.4. </w:t>
      </w:r>
      <w:proofErr w:type="gramStart"/>
      <w:r w:rsidR="00294C0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Документации и оценить заявку </w:t>
      </w:r>
      <w:r w:rsidR="00294C0C" w:rsidRPr="00F201E7">
        <w:rPr>
          <w:rFonts w:ascii="Times New Roman" w:eastAsia="Times New Roman" w:hAnsi="Times New Roman"/>
          <w:sz w:val="23"/>
          <w:szCs w:val="23"/>
          <w:lang w:eastAsia="ru-RU"/>
        </w:rPr>
        <w:t>ООО «</w:t>
      </w:r>
      <w:r w:rsidR="00294C0C"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="00294C0C" w:rsidRPr="00F201E7">
        <w:rPr>
          <w:rFonts w:ascii="Times New Roman" w:eastAsia="Times New Roman" w:hAnsi="Times New Roman"/>
          <w:sz w:val="23"/>
          <w:szCs w:val="23"/>
          <w:lang w:eastAsia="ru-RU"/>
        </w:rPr>
        <w:t>»</w:t>
      </w:r>
      <w:r w:rsidR="00294C0C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  <w:proofErr w:type="gramEnd"/>
    </w:p>
    <w:p w:rsidR="00294C0C" w:rsidRPr="00F201E7" w:rsidRDefault="00294C0C" w:rsidP="00294C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4C0C" w:rsidRPr="00F201E7" w:rsidRDefault="00294C0C" w:rsidP="00FF7FD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A54B2" w:rsidRPr="00F201E7" w:rsidRDefault="001A54B2" w:rsidP="0060142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601421" w:rsidRPr="00F201E7" w:rsidRDefault="00601421" w:rsidP="00601421">
      <w:pPr>
        <w:pStyle w:val="a5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</w:rPr>
        <w:lastRenderedPageBreak/>
        <w:t>5.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</w:t>
      </w:r>
      <w:r w:rsidR="006A0377" w:rsidRPr="00F201E7">
        <w:rPr>
          <w:rFonts w:ascii="Times New Roman" w:eastAsia="Times New Roman" w:hAnsi="Times New Roman" w:cs="Times New Roman"/>
          <w:bCs/>
          <w:sz w:val="23"/>
          <w:szCs w:val="23"/>
        </w:rPr>
        <w:t>заяв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6A0377" w:rsidRPr="00F201E7">
        <w:rPr>
          <w:rFonts w:ascii="Times New Roman" w:eastAsia="Times New Roman" w:hAnsi="Times New Roman" w:cs="Times New Roman"/>
          <w:bCs/>
          <w:sz w:val="23"/>
          <w:szCs w:val="23"/>
        </w:rPr>
        <w:t>и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F201E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r w:rsidRPr="00F201E7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Pr="00F201E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01421" w:rsidRPr="00F201E7" w:rsidRDefault="00601421" w:rsidP="00601421">
      <w:pPr>
        <w:pStyle w:val="a5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201E7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78474D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Pr="00F201E7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78474D">
        <w:rPr>
          <w:rFonts w:ascii="Times New Roman" w:eastAsia="Calibri" w:hAnsi="Times New Roman" w:cs="Times New Roman"/>
          <w:bCs/>
          <w:sz w:val="23"/>
          <w:szCs w:val="23"/>
        </w:rPr>
        <w:t>а</w:t>
      </w:r>
      <w:bookmarkStart w:id="16" w:name="_GoBack"/>
      <w:bookmarkEnd w:id="16"/>
      <w:r w:rsidRPr="00F201E7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="00F20B90" w:rsidRPr="00F201E7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опыта по успешному оказанию финансовых услуг (лизинга)</w:t>
      </w:r>
      <w:r w:rsidRPr="00F201E7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D34BFD" w:rsidRPr="00F201E7" w:rsidRDefault="00CB4D8C" w:rsidP="006014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01E7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 определен итоговый балл – 5,0 (Приложение №1 к настоящему Протоколу)</w:t>
      </w:r>
      <w:r w:rsidR="007573FD" w:rsidRPr="00F201E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01421" w:rsidRPr="00F201E7" w:rsidRDefault="00601421" w:rsidP="006014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01421" w:rsidRPr="00F201E7" w:rsidRDefault="00601421" w:rsidP="00834E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01421" w:rsidRPr="00F201E7" w:rsidRDefault="00601421" w:rsidP="00834E8B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263B7E" w:rsidRPr="00F201E7" w:rsidRDefault="00834E8B" w:rsidP="00F92A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3"/>
          <w:szCs w:val="23"/>
          <w:highlight w:val="yellow"/>
          <w:lang w:eastAsia="ru-RU"/>
        </w:rPr>
      </w:pPr>
      <w:r w:rsidRPr="00F201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proofErr w:type="gramStart"/>
      <w:r w:rsidR="00971A34" w:rsidRPr="00F201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971A34" w:rsidRPr="00F201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ООО «Балтийский лизинг»</w:t>
      </w:r>
      <w:r w:rsidR="00971A34" w:rsidRPr="00F201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(юридический адрес: 190103, г. Санкт-Петербург, ул. 10-я Красноармейская, д. 22, литер А. ИНН 7826705374, КПП 519002001, ОГРН 1027810273545</w:t>
      </w:r>
      <w:r w:rsidR="00241236" w:rsidRPr="00F201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971A34" w:rsidRPr="00F201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F92AFA" w:rsidRPr="00F201E7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на условиях, указанных в заявке Участника запроса </w:t>
      </w:r>
      <w:r w:rsidR="00675286" w:rsidRPr="00F201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предложений</w:t>
      </w:r>
      <w:r w:rsidR="00675286" w:rsidRPr="00F201E7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F92AFA" w:rsidRPr="00F201E7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и в</w:t>
      </w:r>
      <w:proofErr w:type="gramEnd"/>
      <w:r w:rsidR="00F92AFA" w:rsidRPr="00F201E7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Документации:</w:t>
      </w:r>
    </w:p>
    <w:p w:rsidR="00263B7E" w:rsidRPr="00F201E7" w:rsidRDefault="00202824" w:rsidP="00263B7E">
      <w:pPr>
        <w:pStyle w:val="a5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1E7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F201E7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263B7E" w:rsidRPr="00F201E7">
        <w:rPr>
          <w:rFonts w:ascii="Times New Roman" w:hAnsi="Times New Roman" w:cs="Times New Roman"/>
          <w:bCs/>
          <w:sz w:val="23"/>
          <w:szCs w:val="23"/>
        </w:rPr>
        <w:t>: оказание услуг финансовой аренды (лизинга) автотранспортного средства HYUNDAI H-1 (или эквивалент)  (далее – Услуги).</w:t>
      </w:r>
    </w:p>
    <w:p w:rsidR="00263B7E" w:rsidRPr="00F201E7" w:rsidRDefault="00202824" w:rsidP="00B94F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1E7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F201E7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263B7E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63B7E" w:rsidRPr="00F201E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предметов лизинга (далее также Имущество, ТЕХНИКА): </w:t>
      </w:r>
      <w:r w:rsidR="00B94F1B" w:rsidRPr="00F201E7">
        <w:rPr>
          <w:rFonts w:ascii="Times New Roman" w:hAnsi="Times New Roman" w:cs="Times New Roman"/>
          <w:bCs/>
          <w:sz w:val="23"/>
          <w:szCs w:val="23"/>
          <w:lang w:eastAsia="ru-RU"/>
        </w:rPr>
        <w:t>2 </w:t>
      </w:r>
      <w:r w:rsidR="00263B7E" w:rsidRPr="00F201E7">
        <w:rPr>
          <w:rFonts w:ascii="Times New Roman" w:hAnsi="Times New Roman" w:cs="Times New Roman"/>
          <w:bCs/>
          <w:sz w:val="23"/>
          <w:szCs w:val="23"/>
          <w:lang w:eastAsia="ru-RU"/>
        </w:rPr>
        <w:t>шт</w:t>
      </w:r>
      <w:r w:rsidR="00263B7E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451AA" w:rsidRPr="00F201E7" w:rsidRDefault="00202824" w:rsidP="00263B7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F201E7">
        <w:rPr>
          <w:rFonts w:ascii="Times New Roman" w:hAnsi="Times New Roman" w:cs="Times New Roman"/>
          <w:b/>
          <w:bCs/>
          <w:sz w:val="23"/>
          <w:szCs w:val="23"/>
        </w:rPr>
        <w:t xml:space="preserve">.3. </w:t>
      </w:r>
      <w:proofErr w:type="gramStart"/>
      <w:r w:rsidR="00263B7E" w:rsidRPr="00F201E7">
        <w:rPr>
          <w:rFonts w:ascii="Times New Roman" w:hAnsi="Times New Roman" w:cs="Times New Roman"/>
          <w:b/>
          <w:bCs/>
          <w:sz w:val="23"/>
          <w:szCs w:val="23"/>
        </w:rPr>
        <w:t>Ц</w:t>
      </w:r>
      <w:r w:rsidR="00263B7E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</w:t>
      </w:r>
      <w:r w:rsidR="00263B7E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63B7E" w:rsidRPr="00F201E7">
        <w:rPr>
          <w:rFonts w:ascii="Times New Roman" w:hAnsi="Times New Roman"/>
          <w:sz w:val="23"/>
          <w:szCs w:val="23"/>
        </w:rPr>
        <w:t>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6 </w:t>
      </w:r>
      <w:r w:rsidR="006451AA" w:rsidRPr="00F201E7">
        <w:rPr>
          <w:rFonts w:ascii="Times New Roman" w:hAnsi="Times New Roman"/>
          <w:sz w:val="23"/>
          <w:szCs w:val="23"/>
        </w:rPr>
        <w:t>520</w:t>
      </w:r>
      <w:r w:rsidR="00263B7E" w:rsidRPr="00F201E7">
        <w:rPr>
          <w:rFonts w:ascii="Times New Roman" w:hAnsi="Times New Roman"/>
          <w:sz w:val="23"/>
          <w:szCs w:val="23"/>
          <w:lang w:val="en-US"/>
        </w:rPr>
        <w:t> </w:t>
      </w:r>
      <w:r w:rsidR="006451AA" w:rsidRPr="00F201E7">
        <w:rPr>
          <w:rFonts w:ascii="Times New Roman" w:hAnsi="Times New Roman"/>
          <w:sz w:val="23"/>
          <w:szCs w:val="23"/>
        </w:rPr>
        <w:t>746</w:t>
      </w:r>
      <w:r w:rsidR="00263B7E" w:rsidRPr="00F201E7">
        <w:rPr>
          <w:rFonts w:ascii="Times New Roman" w:hAnsi="Times New Roman"/>
          <w:sz w:val="23"/>
          <w:szCs w:val="23"/>
        </w:rPr>
        <w:t xml:space="preserve"> (Шесть миллионов </w:t>
      </w:r>
      <w:r w:rsidR="006451AA" w:rsidRPr="00F201E7">
        <w:rPr>
          <w:rFonts w:ascii="Times New Roman" w:hAnsi="Times New Roman"/>
          <w:sz w:val="23"/>
          <w:szCs w:val="23"/>
        </w:rPr>
        <w:t>пя</w:t>
      </w:r>
      <w:r w:rsidR="00263B7E" w:rsidRPr="00F201E7">
        <w:rPr>
          <w:rFonts w:ascii="Times New Roman" w:hAnsi="Times New Roman"/>
          <w:sz w:val="23"/>
          <w:szCs w:val="23"/>
        </w:rPr>
        <w:t xml:space="preserve">тьсот </w:t>
      </w:r>
      <w:r w:rsidR="006451AA" w:rsidRPr="00F201E7">
        <w:rPr>
          <w:rFonts w:ascii="Times New Roman" w:hAnsi="Times New Roman"/>
          <w:sz w:val="23"/>
          <w:szCs w:val="23"/>
        </w:rPr>
        <w:t>двадцать</w:t>
      </w:r>
      <w:r w:rsidR="00263B7E" w:rsidRPr="00F201E7">
        <w:rPr>
          <w:rFonts w:ascii="Times New Roman" w:hAnsi="Times New Roman"/>
          <w:sz w:val="23"/>
          <w:szCs w:val="23"/>
        </w:rPr>
        <w:t xml:space="preserve"> тысяч семь</w:t>
      </w:r>
      <w:r w:rsidR="006451AA" w:rsidRPr="00F201E7">
        <w:rPr>
          <w:rFonts w:ascii="Times New Roman" w:hAnsi="Times New Roman"/>
          <w:sz w:val="23"/>
          <w:szCs w:val="23"/>
        </w:rPr>
        <w:t>сот сорок шесть</w:t>
      </w:r>
      <w:r w:rsidR="00263B7E" w:rsidRPr="00F201E7">
        <w:rPr>
          <w:rFonts w:ascii="Times New Roman" w:hAnsi="Times New Roman"/>
          <w:sz w:val="23"/>
          <w:szCs w:val="23"/>
        </w:rPr>
        <w:t xml:space="preserve">) рублей </w:t>
      </w:r>
      <w:r w:rsidR="006451AA" w:rsidRPr="00F201E7">
        <w:rPr>
          <w:rFonts w:ascii="Times New Roman" w:hAnsi="Times New Roman"/>
          <w:sz w:val="23"/>
          <w:szCs w:val="23"/>
        </w:rPr>
        <w:t>92</w:t>
      </w:r>
      <w:r w:rsidR="00263B7E" w:rsidRPr="00F201E7">
        <w:rPr>
          <w:rFonts w:ascii="Times New Roman" w:hAnsi="Times New Roman"/>
          <w:sz w:val="23"/>
          <w:szCs w:val="23"/>
        </w:rPr>
        <w:t xml:space="preserve"> копе</w:t>
      </w:r>
      <w:r w:rsidR="006451AA" w:rsidRPr="00F201E7">
        <w:rPr>
          <w:rFonts w:ascii="Times New Roman" w:hAnsi="Times New Roman"/>
          <w:sz w:val="23"/>
          <w:szCs w:val="23"/>
        </w:rPr>
        <w:t>й</w:t>
      </w:r>
      <w:r w:rsidR="00263B7E" w:rsidRPr="00F201E7">
        <w:rPr>
          <w:rFonts w:ascii="Times New Roman" w:hAnsi="Times New Roman"/>
          <w:sz w:val="23"/>
          <w:szCs w:val="23"/>
        </w:rPr>
        <w:t>к</w:t>
      </w:r>
      <w:r w:rsidR="006451AA" w:rsidRPr="00F201E7">
        <w:rPr>
          <w:rFonts w:ascii="Times New Roman" w:hAnsi="Times New Roman"/>
          <w:sz w:val="23"/>
          <w:szCs w:val="23"/>
        </w:rPr>
        <w:t>и</w:t>
      </w:r>
      <w:r w:rsidR="00263B7E" w:rsidRPr="00F201E7">
        <w:rPr>
          <w:rFonts w:ascii="Times New Roman" w:hAnsi="Times New Roman"/>
          <w:sz w:val="23"/>
          <w:szCs w:val="23"/>
        </w:rPr>
        <w:t>.</w:t>
      </w:r>
      <w:proofErr w:type="gramEnd"/>
    </w:p>
    <w:p w:rsidR="00263B7E" w:rsidRPr="00F201E7" w:rsidRDefault="00263B7E" w:rsidP="00263B7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Общая сумма лизинговых платежей состоит из следующих частей:</w:t>
      </w:r>
    </w:p>
    <w:p w:rsidR="00263B7E" w:rsidRPr="00F201E7" w:rsidRDefault="00263B7E" w:rsidP="00263B7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- расходы (издержки) Лизингодателя, связанные с приобретением Имущества;</w:t>
      </w:r>
    </w:p>
    <w:p w:rsidR="00263B7E" w:rsidRPr="00F201E7" w:rsidRDefault="00263B7E" w:rsidP="00263B7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263B7E" w:rsidRPr="00F201E7" w:rsidRDefault="00263B7E" w:rsidP="00263B7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263B7E" w:rsidRPr="00F201E7" w:rsidRDefault="00263B7E" w:rsidP="00263B7E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1E7">
        <w:rPr>
          <w:rFonts w:ascii="Times New Roman" w:hAnsi="Times New Roman"/>
          <w:sz w:val="23"/>
          <w:szCs w:val="23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263B7E" w:rsidRPr="00F201E7" w:rsidRDefault="0028390C" w:rsidP="00263B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263B7E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63B7E" w:rsidRPr="00F201E7">
        <w:rPr>
          <w:rFonts w:ascii="Times New Roman" w:eastAsia="Times New Roman" w:hAnsi="Times New Roman"/>
          <w:b/>
          <w:sz w:val="23"/>
          <w:szCs w:val="23"/>
        </w:rPr>
        <w:t xml:space="preserve">Срок оказания Услуг: </w:t>
      </w:r>
      <w:r w:rsidR="00263B7E" w:rsidRPr="00F201E7">
        <w:rPr>
          <w:rFonts w:ascii="Times New Roman" w:hAnsi="Times New Roman"/>
          <w:sz w:val="23"/>
          <w:szCs w:val="23"/>
        </w:rPr>
        <w:t xml:space="preserve">36 (Тридцать шесть) месяцев, исчисляемых со дня </w:t>
      </w:r>
      <w:proofErr w:type="gramStart"/>
      <w:r w:rsidR="00263B7E" w:rsidRPr="00F201E7">
        <w:rPr>
          <w:rFonts w:ascii="Times New Roman" w:hAnsi="Times New Roman"/>
          <w:sz w:val="23"/>
          <w:szCs w:val="23"/>
        </w:rPr>
        <w:t>подписания акта приема-передачи Имущества</w:t>
      </w:r>
      <w:proofErr w:type="gramEnd"/>
      <w:r w:rsidR="00263B7E" w:rsidRPr="00F201E7">
        <w:rPr>
          <w:rFonts w:ascii="Times New Roman" w:hAnsi="Times New Roman"/>
          <w:sz w:val="23"/>
          <w:szCs w:val="23"/>
        </w:rPr>
        <w:t xml:space="preserve"> в лизинг</w:t>
      </w:r>
      <w:r w:rsidR="00263B7E" w:rsidRPr="00F201E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263B7E" w:rsidRPr="00F201E7" w:rsidRDefault="0028390C" w:rsidP="00263B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263B7E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63B7E" w:rsidRPr="00F201E7">
        <w:rPr>
          <w:rFonts w:ascii="Times New Roman" w:hAnsi="Times New Roman"/>
          <w:b/>
          <w:sz w:val="23"/>
          <w:szCs w:val="23"/>
        </w:rPr>
        <w:t xml:space="preserve">Базовые условия страхования Имущества: </w:t>
      </w:r>
      <w:r w:rsidR="00263B7E" w:rsidRPr="00F201E7">
        <w:rPr>
          <w:rFonts w:ascii="Times New Roman" w:hAnsi="Times New Roman"/>
          <w:sz w:val="23"/>
          <w:szCs w:val="23"/>
        </w:rPr>
        <w:t>КАСКО и ОСАГО</w:t>
      </w:r>
      <w:r w:rsidR="00263B7E" w:rsidRPr="00F201E7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263B7E" w:rsidRPr="00F201E7" w:rsidRDefault="0028390C" w:rsidP="00263B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1E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F201E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263B7E" w:rsidRPr="00F201E7">
        <w:rPr>
          <w:rFonts w:ascii="Times New Roman" w:hAnsi="Times New Roman"/>
          <w:b/>
          <w:sz w:val="23"/>
          <w:szCs w:val="23"/>
        </w:rPr>
        <w:t xml:space="preserve">Территория использования: </w:t>
      </w:r>
      <w:r w:rsidR="00263B7E" w:rsidRPr="00F201E7">
        <w:rPr>
          <w:rFonts w:ascii="Times New Roman" w:hAnsi="Times New Roman"/>
          <w:sz w:val="23"/>
          <w:szCs w:val="23"/>
        </w:rPr>
        <w:t>г. Мурманск, Мурманская область</w:t>
      </w:r>
      <w:r w:rsidR="00263B7E" w:rsidRPr="00F201E7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263B7E" w:rsidRPr="00F201E7" w:rsidRDefault="0028390C" w:rsidP="00263B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</w:t>
      </w:r>
      <w:r w:rsidR="00263B7E" w:rsidRPr="00F201E7">
        <w:rPr>
          <w:rFonts w:ascii="Times New Roman" w:hAnsi="Times New Roman"/>
          <w:b/>
          <w:sz w:val="23"/>
          <w:szCs w:val="23"/>
        </w:rPr>
        <w:t xml:space="preserve">Срок поставки предметов лизинга: </w:t>
      </w:r>
      <w:r w:rsidR="00263B7E" w:rsidRPr="00F201E7">
        <w:rPr>
          <w:rFonts w:ascii="Times New Roman" w:eastAsia="Times New Roman" w:hAnsi="Times New Roman"/>
          <w:sz w:val="23"/>
          <w:szCs w:val="23"/>
          <w:lang w:eastAsia="ru-RU"/>
        </w:rPr>
        <w:t>Поставщик обязан передать ТЕХНИКУ в течение 10 (десяти) рабочих дней после внесения Покупателем суммы авансового платежа, предусмотренного пунктом 5.1 Договора купли-продажи (поставки) Имущества</w:t>
      </w:r>
      <w:r w:rsidR="00263B7E" w:rsidRPr="00F201E7">
        <w:rPr>
          <w:rFonts w:ascii="Times New Roman" w:hAnsi="Times New Roman" w:cs="Times New Roman"/>
          <w:bCs/>
          <w:sz w:val="23"/>
          <w:szCs w:val="23"/>
        </w:rPr>
        <w:t>.</w:t>
      </w:r>
    </w:p>
    <w:p w:rsidR="00263B7E" w:rsidRPr="00F201E7" w:rsidRDefault="0028390C" w:rsidP="00263B7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F201E7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263B7E"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63B7E" w:rsidRPr="00F201E7">
        <w:rPr>
          <w:rFonts w:ascii="Times New Roman" w:hAnsi="Times New Roman"/>
          <w:b/>
          <w:sz w:val="23"/>
          <w:szCs w:val="23"/>
        </w:rPr>
        <w:t xml:space="preserve">Место поставки предметов лизинга: </w:t>
      </w:r>
      <w:r w:rsidR="00263B7E" w:rsidRPr="00F201E7">
        <w:rPr>
          <w:rFonts w:ascii="Times New Roman" w:hAnsi="Times New Roman"/>
          <w:sz w:val="23"/>
          <w:szCs w:val="23"/>
        </w:rPr>
        <w:t xml:space="preserve">г. Мурманск, ул. </w:t>
      </w:r>
      <w:proofErr w:type="gramStart"/>
      <w:r w:rsidR="00263B7E" w:rsidRPr="00F201E7">
        <w:rPr>
          <w:rFonts w:ascii="Times New Roman" w:hAnsi="Times New Roman"/>
          <w:sz w:val="23"/>
          <w:szCs w:val="23"/>
        </w:rPr>
        <w:t>Промышленная</w:t>
      </w:r>
      <w:proofErr w:type="gramEnd"/>
      <w:r w:rsidR="00263B7E" w:rsidRPr="00F201E7">
        <w:rPr>
          <w:rFonts w:ascii="Times New Roman" w:hAnsi="Times New Roman"/>
          <w:sz w:val="23"/>
          <w:szCs w:val="23"/>
        </w:rPr>
        <w:t>, д. 15.</w:t>
      </w:r>
    </w:p>
    <w:p w:rsidR="00263B7E" w:rsidRPr="00F201E7" w:rsidRDefault="0028390C" w:rsidP="00263B7E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>6</w:t>
      </w:r>
      <w:r w:rsidR="00263B7E" w:rsidRPr="00F201E7">
        <w:rPr>
          <w:rFonts w:ascii="Times New Roman" w:hAnsi="Times New Roman"/>
          <w:b/>
          <w:sz w:val="23"/>
          <w:szCs w:val="23"/>
        </w:rPr>
        <w:t xml:space="preserve">.9. Иные условия Поставщика: 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Поставщик – ООО «Автоцентр Максимум» (Общество с Ограниченной Ответственностью), ИНН 7814425414, ОГРН 1089848062952.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Сумма Договора купли-продажи (поставки) Имущества (пункт 3.1.2) помимо цены ТЕХНИКИ включает также стоимость доставки ТЕХНИКИ до склада Лизингополучателя, стоимость технической документации и возмещение расходов Поставщика на предпродажную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подготовку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и выполнение Поставщиком гарантийных обязательств. 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Поставщик гарантирует, что поставляемая ТЕХНИКА является новой и ранее не находилась в эксплуатации. 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- ТЕХНИКА не должна иметь повреждений, поставляется в технически исправном состоянии,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готовым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к эксплуатации;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- ТЕХНИКА поставляется в соответствии с требованиями технического регламента таможенного союза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- ТЕХНИКА должна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состоянии;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покраска ТЕХНИКИ должна быть выполнена на заводе изготовителе и не должна иметь повреждений;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- на автомобиле не должны быть заменены узлы и агрегаты, а также не произведен их ремонт.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В течение 1 (одного)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Лизингополучателя, представители Поставщика, Покупателя и Лизингополучателя производят осмотр ТЕХНИКИ и подписывают Акт осмотра ТЕХНИКИ. 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В данном Акте Лизингополучатель подтверждает фактическое наличие ТЕХНИКИ на складе Лизингополучателя, ее соответствие Спецификации (приложение № 1 к Договору</w:t>
      </w:r>
      <w:r w:rsidRPr="00F201E7">
        <w:rPr>
          <w:sz w:val="23"/>
          <w:szCs w:val="23"/>
        </w:rPr>
        <w:t xml:space="preserve"> </w:t>
      </w: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купли-продажи (поставки) Имущества) и работоспособность, соответствие относящихся к ТЕХНИКЕ документов установленным требованиям, наличие документальных доказательств исполнения Поставщиком и (или) его </w:t>
      </w:r>
      <w:proofErr w:type="spell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правопредшественниками</w:t>
      </w:r>
      <w:proofErr w:type="spell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всех обязанностей по уплате в отношении ТЕХНИКИ налогов, сборов (включая таможенные пошлины и утилизационный сбор), иных обязательных платежей, фактическое наступление оснований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 и допустимость внесения Покупателем окончательной предварительной оплаты ТЕХНИКИ в соответствии с пунктом 5.2 Договора купли-продажи (поставки) Имущества, а Покупатель – факт осмотра и выбора ТЕХНИКИ Лизингополучателем.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Передача ТЕХНИКИ Поставщиком и принятие ее Лизингополучателем осуществляются по подписываемому всеми Сторонами в четырех экземплярах акту приема-передачи в течение 1 (одного) рабочего дня после уплаты Покупателем денежных сре</w:t>
      </w: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дств в р</w:t>
      </w:r>
      <w:proofErr w:type="gramEnd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азмере стоимости фактически поставленной техники (пункт 5.2 Договора купли-продажи (поставки) Имущества).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При подписании акта приема-передачи Поставщик предоставляет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средства, счет-фактуру, товарную накладную, товарно-транспортную накладную.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 xml:space="preserve">Гарантийный срок на ТЕХНИКУ устанавливается в соответствии с условиями Производителя, но не менее 60 месяцев или 120 000 км пробега (в зависимости, что наступит ранее) с момента подписания Сторонами акта приема-передачи (пункт 4.3.4 Договора купли-продажи (поставки) Имущества). Поставщик гарантирует исправную работу ТЕХНИКИ, при условии соблюдения правил эксплуатации и ухода, указанных в инструкции по эксплуатации и прохождения всех установленных гарантийными нормами завода-изготовителя платных ТО на СТО Продавца или на СТО, рекомендованных Поставщиком письменно. 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Если в течение гарантийного срока ТЕХНИКА окажется дефектной, Поставщик обязан за свой счет и по своему усмотрению устранить дефекты либо заменить дефектную ТЕХНИКУ новой и надлежащего качества,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Поставщика.</w:t>
      </w:r>
      <w:proofErr w:type="gramEnd"/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Гарантия теряется в случае несоблюдения условий эксплуатации ТЕХНИКИ.</w:t>
      </w:r>
    </w:p>
    <w:p w:rsidR="00263B7E" w:rsidRPr="00F201E7" w:rsidRDefault="00263B7E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Поставщик обязуется подписать акт обнаружения дефекта в течение пяти рабочих дней после осмотра ТЕХНИКИ представителем Поставщика или предоставить мотивированный письменный отказ.</w:t>
      </w:r>
    </w:p>
    <w:p w:rsidR="00263B7E" w:rsidRPr="00F201E7" w:rsidRDefault="0028390C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/>
          <w:kern w:val="1"/>
          <w:sz w:val="23"/>
          <w:szCs w:val="23"/>
        </w:rPr>
      </w:pPr>
      <w:r w:rsidRPr="00F201E7">
        <w:rPr>
          <w:rFonts w:ascii="Times New Roman" w:hAnsi="Times New Roman"/>
          <w:b/>
          <w:sz w:val="23"/>
          <w:szCs w:val="23"/>
        </w:rPr>
        <w:t>6</w:t>
      </w:r>
      <w:r w:rsidR="00263B7E" w:rsidRPr="00F201E7">
        <w:rPr>
          <w:rFonts w:ascii="Times New Roman" w:hAnsi="Times New Roman"/>
          <w:b/>
          <w:sz w:val="23"/>
          <w:szCs w:val="23"/>
        </w:rPr>
        <w:t>.10.</w:t>
      </w:r>
      <w:r w:rsidR="00263B7E" w:rsidRPr="00F201E7">
        <w:rPr>
          <w:rFonts w:ascii="Times New Roman" w:hAnsi="Times New Roman"/>
          <w:b/>
          <w:bCs/>
          <w:sz w:val="23"/>
          <w:szCs w:val="23"/>
        </w:rPr>
        <w:t xml:space="preserve"> Условия оплаты за услуги:</w:t>
      </w:r>
    </w:p>
    <w:p w:rsidR="00263B7E" w:rsidRPr="00F201E7" w:rsidRDefault="00263B7E" w:rsidP="00263B7E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 xml:space="preserve">Лизингополучатель обязуется уплатить Лизингодателю авансовый платеж в течение 5 (пяти) банковских дней со дня подписания договора. </w:t>
      </w:r>
    </w:p>
    <w:p w:rsidR="00263B7E" w:rsidRPr="00F201E7" w:rsidRDefault="00263B7E" w:rsidP="00263B7E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>Аванс – 15 % от стоимости имущества.</w:t>
      </w:r>
    </w:p>
    <w:p w:rsidR="00263B7E" w:rsidRPr="00F201E7" w:rsidRDefault="00263B7E" w:rsidP="00263B7E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proofErr w:type="gramStart"/>
      <w:r w:rsidRPr="00F201E7">
        <w:rPr>
          <w:rFonts w:ascii="Times New Roman" w:eastAsia="Times New Roman" w:hAnsi="Times New Roman"/>
          <w:kern w:val="2"/>
          <w:sz w:val="23"/>
          <w:szCs w:val="23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Договору лизинга), являющимся неотъемлемой частью Договора лизинга.</w:t>
      </w:r>
      <w:proofErr w:type="gramEnd"/>
    </w:p>
    <w:p w:rsidR="00263B7E" w:rsidRPr="00F201E7" w:rsidRDefault="00263B7E" w:rsidP="00263B7E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kern w:val="2"/>
          <w:sz w:val="23"/>
          <w:szCs w:val="23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lastRenderedPageBreak/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193567" w:rsidRPr="00F201E7" w:rsidRDefault="00263B7E" w:rsidP="0019356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kern w:val="2"/>
          <w:sz w:val="23"/>
          <w:szCs w:val="23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сборах».</w:t>
      </w:r>
    </w:p>
    <w:p w:rsidR="00263B7E" w:rsidRPr="00F201E7" w:rsidRDefault="0028390C" w:rsidP="0019356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1E7">
        <w:rPr>
          <w:rFonts w:ascii="Times New Roman" w:hAnsi="Times New Roman"/>
          <w:b/>
          <w:sz w:val="23"/>
          <w:szCs w:val="23"/>
        </w:rPr>
        <w:t>6</w:t>
      </w:r>
      <w:r w:rsidR="00263B7E" w:rsidRPr="00F201E7">
        <w:rPr>
          <w:rFonts w:ascii="Times New Roman" w:hAnsi="Times New Roman"/>
          <w:b/>
          <w:sz w:val="23"/>
          <w:szCs w:val="23"/>
        </w:rPr>
        <w:t xml:space="preserve">.11. </w:t>
      </w:r>
      <w:r w:rsidR="00263B7E" w:rsidRPr="00F201E7">
        <w:rPr>
          <w:rFonts w:ascii="Times New Roman" w:hAnsi="Times New Roman"/>
          <w:b/>
          <w:bCs/>
          <w:sz w:val="23"/>
          <w:szCs w:val="23"/>
        </w:rPr>
        <w:t xml:space="preserve">Дополнительное вознаграждение за рассмотрение и согласование перенайма Имущества: </w:t>
      </w:r>
      <w:r w:rsidR="00263B7E" w:rsidRPr="00F201E7">
        <w:rPr>
          <w:rFonts w:ascii="Times New Roman" w:hAnsi="Times New Roman"/>
          <w:bCs/>
          <w:sz w:val="23"/>
          <w:szCs w:val="23"/>
        </w:rPr>
        <w:t>5 000,00 руб</w:t>
      </w:r>
      <w:r w:rsidR="00AA73A0" w:rsidRPr="00F201E7">
        <w:rPr>
          <w:rFonts w:ascii="Times New Roman" w:hAnsi="Times New Roman"/>
          <w:bCs/>
          <w:sz w:val="23"/>
          <w:szCs w:val="23"/>
        </w:rPr>
        <w:t>.,</w:t>
      </w:r>
      <w:r w:rsidR="00AA73A0" w:rsidRPr="00F201E7">
        <w:rPr>
          <w:sz w:val="23"/>
          <w:szCs w:val="23"/>
        </w:rPr>
        <w:t xml:space="preserve"> </w:t>
      </w:r>
      <w:r w:rsidR="00AA73A0" w:rsidRPr="00F201E7">
        <w:rPr>
          <w:rFonts w:ascii="Times New Roman" w:hAnsi="Times New Roman"/>
          <w:bCs/>
          <w:sz w:val="23"/>
          <w:szCs w:val="23"/>
        </w:rPr>
        <w:t>включая НДС.</w:t>
      </w:r>
    </w:p>
    <w:p w:rsidR="007E476A" w:rsidRPr="00F201E7" w:rsidRDefault="007E476A" w:rsidP="007E476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7" w:name="_Hlk522698388"/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93567" w:rsidRPr="00F201E7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E476A" w:rsidRPr="00F201E7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E476A" w:rsidRPr="00F201E7" w:rsidRDefault="007E476A" w:rsidP="007E476A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F201E7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Pr="00F201E7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F201E7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F201E7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F201E7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7E476A" w:rsidRPr="00F201E7" w:rsidRDefault="007E476A" w:rsidP="007E47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201E7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E476A" w:rsidRPr="00F201E7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193567" w:rsidRPr="00F201E7" w:rsidRDefault="0019356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01E7" w:rsidRDefault="00F201E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01E7" w:rsidRDefault="00F201E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A54B2" w:rsidRPr="00F201E7" w:rsidRDefault="001A54B2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1A54B2" w:rsidRPr="00F201E7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1A54B2" w:rsidRPr="00F201E7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С.Б. Чумак</w:t>
      </w:r>
      <w:r w:rsidR="001A54B2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1A54B2" w:rsidRPr="00F201E7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A54B2" w:rsidRPr="00F201E7" w:rsidRDefault="001A54B2" w:rsidP="00FD3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F201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F201E7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1A54B2" w:rsidRPr="00F201E7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В.П. Островский</w:t>
      </w:r>
      <w:r w:rsidR="001A54B2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1A54B2" w:rsidRPr="00F201E7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A54B2" w:rsidRPr="00F201E7" w:rsidRDefault="00553DC6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Степанов</w:t>
      </w:r>
      <w:r w:rsidR="001A54B2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1A54B2" w:rsidRPr="00F201E7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A54B2" w:rsidRPr="00F201E7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С.В. Щукина</w:t>
      </w:r>
      <w:r w:rsidR="001A54B2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DA0092" w:rsidRPr="00F201E7" w:rsidRDefault="00DA009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A0092" w:rsidRPr="00F201E7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/>
          <w:sz w:val="23"/>
          <w:szCs w:val="23"/>
          <w:lang w:eastAsia="ru-RU"/>
        </w:rPr>
        <w:t>Н.Р. Беспалов</w:t>
      </w:r>
      <w:r w:rsidR="00DA0092"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</w:t>
      </w:r>
      <w:r w:rsidR="00DA0092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</w:t>
      </w:r>
    </w:p>
    <w:p w:rsidR="00E366E2" w:rsidRPr="00F201E7" w:rsidRDefault="00E366E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366E2" w:rsidRPr="00F201E7" w:rsidRDefault="00E366E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F201E7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  <w:proofErr w:type="gramEnd"/>
    </w:p>
    <w:p w:rsidR="001A54B2" w:rsidRPr="00F201E7" w:rsidRDefault="001A54B2" w:rsidP="00FD3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A54B2" w:rsidRPr="00F201E7" w:rsidRDefault="001A54B2" w:rsidP="00FD3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1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9B26D9" w:rsidRPr="00E673A4" w:rsidRDefault="002965A2" w:rsidP="00FD34B4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01E7">
        <w:rPr>
          <w:rFonts w:ascii="Times New Roman" w:hAnsi="Times New Roman"/>
          <w:sz w:val="23"/>
          <w:szCs w:val="23"/>
        </w:rPr>
        <w:t xml:space="preserve">А.В. </w:t>
      </w:r>
      <w:proofErr w:type="spellStart"/>
      <w:r w:rsidRPr="00F201E7">
        <w:rPr>
          <w:rFonts w:ascii="Times New Roman" w:hAnsi="Times New Roman"/>
          <w:sz w:val="23"/>
          <w:szCs w:val="23"/>
        </w:rPr>
        <w:t>Руснак</w:t>
      </w:r>
      <w:proofErr w:type="spellEnd"/>
      <w:r w:rsidR="001A54B2" w:rsidRPr="00F201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</w:t>
      </w:r>
      <w:r w:rsidR="001A54B2" w:rsidRPr="00476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1A54B2" w:rsidRPr="00E67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bookmarkEnd w:id="17"/>
    </w:p>
    <w:sectPr w:rsidR="009B26D9" w:rsidRPr="00E673A4" w:rsidSect="00911E03">
      <w:headerReference w:type="default" r:id="rId9"/>
      <w:pgSz w:w="11906" w:h="16838"/>
      <w:pgMar w:top="851" w:right="567" w:bottom="851" w:left="1418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D3" w:rsidRDefault="00371AD3" w:rsidP="00600A82">
      <w:pPr>
        <w:spacing w:after="0" w:line="240" w:lineRule="auto"/>
      </w:pPr>
      <w:r>
        <w:separator/>
      </w:r>
    </w:p>
  </w:endnote>
  <w:endnote w:type="continuationSeparator" w:id="0">
    <w:p w:rsidR="00371AD3" w:rsidRDefault="00371AD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D3" w:rsidRDefault="00371AD3" w:rsidP="00600A82">
      <w:pPr>
        <w:spacing w:after="0" w:line="240" w:lineRule="auto"/>
      </w:pPr>
      <w:r>
        <w:separator/>
      </w:r>
    </w:p>
  </w:footnote>
  <w:footnote w:type="continuationSeparator" w:id="0">
    <w:p w:rsidR="00371AD3" w:rsidRDefault="00371AD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B3636" w:rsidRDefault="003921F1" w:rsidP="00DB3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74D">
          <w:rPr>
            <w:noProof/>
          </w:rPr>
          <w:t>5</w:t>
        </w:r>
        <w:r>
          <w:fldChar w:fldCharType="end"/>
        </w:r>
      </w:p>
      <w:p w:rsidR="00DB3636" w:rsidRDefault="003921F1" w:rsidP="00DB3636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40DCC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  <w:r w:rsidR="00392246" w:rsidRPr="00C40DCC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DB3636" w:rsidRDefault="00392246" w:rsidP="00DB3636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B45BE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на оказание услуг финансовой аренды (лизинга) </w:t>
        </w:r>
        <w:r w:rsidR="00DB3636" w:rsidRPr="00DB3636">
          <w:rPr>
            <w:rFonts w:ascii="Times New Roman" w:eastAsia="Calibri" w:hAnsi="Times New Roman" w:cs="Times New Roman"/>
            <w:sz w:val="16"/>
            <w:szCs w:val="16"/>
          </w:rPr>
          <w:t>автотранспортного средства</w:t>
        </w:r>
      </w:p>
      <w:p w:rsidR="00E22A86" w:rsidRDefault="00DB3636" w:rsidP="00DB3636">
        <w:pPr>
          <w:pStyle w:val="a3"/>
          <w:jc w:val="right"/>
          <w:rPr>
            <w:sz w:val="16"/>
            <w:szCs w:val="16"/>
          </w:rPr>
        </w:pPr>
        <w:r w:rsidRPr="00DB3636">
          <w:rPr>
            <w:rFonts w:ascii="Times New Roman" w:eastAsia="Calibri" w:hAnsi="Times New Roman" w:cs="Times New Roman"/>
            <w:sz w:val="16"/>
            <w:szCs w:val="16"/>
          </w:rPr>
          <w:t>HYUNDAI H-1 (или эквивалент)</w:t>
        </w:r>
        <w:r w:rsidR="007B45BE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hAnsi="Times New Roman" w:cs="Times New Roman"/>
            <w:sz w:val="16"/>
            <w:szCs w:val="16"/>
          </w:rPr>
          <w:t>24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>.</w:t>
        </w:r>
        <w:r>
          <w:rPr>
            <w:rFonts w:ascii="Times New Roman" w:hAnsi="Times New Roman" w:cs="Times New Roman"/>
            <w:sz w:val="16"/>
            <w:szCs w:val="16"/>
          </w:rPr>
          <w:t>1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>0</w:t>
        </w:r>
        <w:r w:rsidR="00633E49" w:rsidRPr="00C40DCC">
          <w:rPr>
            <w:rFonts w:ascii="Times New Roman" w:hAnsi="Times New Roman" w:cs="Times New Roman"/>
            <w:sz w:val="16"/>
            <w:szCs w:val="16"/>
          </w:rPr>
          <w:t>.2018</w:t>
        </w:r>
      </w:p>
    </w:sdtContent>
  </w:sdt>
  <w:p w:rsidR="00683B3B" w:rsidRPr="00E22A86" w:rsidRDefault="00633E49" w:rsidP="00E22A8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90F1C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8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9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4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5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6">
    <w:nsid w:val="580466DF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8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18"/>
  </w:num>
  <w:num w:numId="10">
    <w:abstractNumId w:val="19"/>
  </w:num>
  <w:num w:numId="11">
    <w:abstractNumId w:val="20"/>
  </w:num>
  <w:num w:numId="12">
    <w:abstractNumId w:val="13"/>
  </w:num>
  <w:num w:numId="1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9"/>
  </w:num>
  <w:num w:numId="16">
    <w:abstractNumId w:val="1"/>
  </w:num>
  <w:num w:numId="17">
    <w:abstractNumId w:val="14"/>
  </w:num>
  <w:num w:numId="18">
    <w:abstractNumId w:val="15"/>
  </w:num>
  <w:num w:numId="19">
    <w:abstractNumId w:val="1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0542"/>
    <w:rsid w:val="000219CD"/>
    <w:rsid w:val="00023B8F"/>
    <w:rsid w:val="0002567D"/>
    <w:rsid w:val="0003025F"/>
    <w:rsid w:val="00034328"/>
    <w:rsid w:val="00034708"/>
    <w:rsid w:val="000375D3"/>
    <w:rsid w:val="00045A13"/>
    <w:rsid w:val="00045A8B"/>
    <w:rsid w:val="00047F1C"/>
    <w:rsid w:val="00051D52"/>
    <w:rsid w:val="000522A0"/>
    <w:rsid w:val="00055A26"/>
    <w:rsid w:val="00056455"/>
    <w:rsid w:val="000567EB"/>
    <w:rsid w:val="00062BF7"/>
    <w:rsid w:val="000632DC"/>
    <w:rsid w:val="00065F9C"/>
    <w:rsid w:val="000663FC"/>
    <w:rsid w:val="00066CAD"/>
    <w:rsid w:val="00066E26"/>
    <w:rsid w:val="00067769"/>
    <w:rsid w:val="00070C32"/>
    <w:rsid w:val="0007131A"/>
    <w:rsid w:val="00076C0B"/>
    <w:rsid w:val="00077315"/>
    <w:rsid w:val="000775B0"/>
    <w:rsid w:val="00077B99"/>
    <w:rsid w:val="0008402A"/>
    <w:rsid w:val="000847AC"/>
    <w:rsid w:val="00084F6B"/>
    <w:rsid w:val="00084FD5"/>
    <w:rsid w:val="000934C1"/>
    <w:rsid w:val="00097F39"/>
    <w:rsid w:val="000A05AA"/>
    <w:rsid w:val="000A0F8B"/>
    <w:rsid w:val="000A34F0"/>
    <w:rsid w:val="000A51DB"/>
    <w:rsid w:val="000A5FD9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57D8"/>
    <w:rsid w:val="000D7DE0"/>
    <w:rsid w:val="000E5465"/>
    <w:rsid w:val="000E7B60"/>
    <w:rsid w:val="000F382A"/>
    <w:rsid w:val="000F5222"/>
    <w:rsid w:val="00100830"/>
    <w:rsid w:val="001059AA"/>
    <w:rsid w:val="00105A3E"/>
    <w:rsid w:val="00113E2F"/>
    <w:rsid w:val="00117904"/>
    <w:rsid w:val="00123FAB"/>
    <w:rsid w:val="0013318F"/>
    <w:rsid w:val="001335F3"/>
    <w:rsid w:val="001348B3"/>
    <w:rsid w:val="00134A98"/>
    <w:rsid w:val="00140193"/>
    <w:rsid w:val="00144396"/>
    <w:rsid w:val="0014480B"/>
    <w:rsid w:val="00153EC7"/>
    <w:rsid w:val="0015416D"/>
    <w:rsid w:val="001553C7"/>
    <w:rsid w:val="001557BE"/>
    <w:rsid w:val="00165C79"/>
    <w:rsid w:val="00166B49"/>
    <w:rsid w:val="00166E74"/>
    <w:rsid w:val="00167A47"/>
    <w:rsid w:val="001727D3"/>
    <w:rsid w:val="00172BC8"/>
    <w:rsid w:val="001735BE"/>
    <w:rsid w:val="001747A6"/>
    <w:rsid w:val="00177812"/>
    <w:rsid w:val="00177CEA"/>
    <w:rsid w:val="001822A2"/>
    <w:rsid w:val="00184CDD"/>
    <w:rsid w:val="001853B8"/>
    <w:rsid w:val="001854FA"/>
    <w:rsid w:val="00186300"/>
    <w:rsid w:val="00186AEE"/>
    <w:rsid w:val="001912CB"/>
    <w:rsid w:val="00193567"/>
    <w:rsid w:val="001A20F6"/>
    <w:rsid w:val="001A4C8F"/>
    <w:rsid w:val="001A54B2"/>
    <w:rsid w:val="001A6CC7"/>
    <w:rsid w:val="001A7205"/>
    <w:rsid w:val="001B1E91"/>
    <w:rsid w:val="001B2E50"/>
    <w:rsid w:val="001B3D3B"/>
    <w:rsid w:val="001B5635"/>
    <w:rsid w:val="001B7416"/>
    <w:rsid w:val="001C08D8"/>
    <w:rsid w:val="001C2EA6"/>
    <w:rsid w:val="001C2F0F"/>
    <w:rsid w:val="001C3FB5"/>
    <w:rsid w:val="001C6D40"/>
    <w:rsid w:val="001D051A"/>
    <w:rsid w:val="001D07D6"/>
    <w:rsid w:val="001D165B"/>
    <w:rsid w:val="001E1FD0"/>
    <w:rsid w:val="001E7C2A"/>
    <w:rsid w:val="001F2617"/>
    <w:rsid w:val="001F7539"/>
    <w:rsid w:val="001F7BB6"/>
    <w:rsid w:val="00202824"/>
    <w:rsid w:val="00202BF0"/>
    <w:rsid w:val="00214ACF"/>
    <w:rsid w:val="00215062"/>
    <w:rsid w:val="002210BB"/>
    <w:rsid w:val="0022239E"/>
    <w:rsid w:val="00223433"/>
    <w:rsid w:val="00230979"/>
    <w:rsid w:val="00230FED"/>
    <w:rsid w:val="0023122C"/>
    <w:rsid w:val="002329CC"/>
    <w:rsid w:val="00234A5C"/>
    <w:rsid w:val="00241236"/>
    <w:rsid w:val="00241F5F"/>
    <w:rsid w:val="0024293C"/>
    <w:rsid w:val="00243C94"/>
    <w:rsid w:val="00244F01"/>
    <w:rsid w:val="002455CA"/>
    <w:rsid w:val="0024640D"/>
    <w:rsid w:val="00251BE7"/>
    <w:rsid w:val="00253F55"/>
    <w:rsid w:val="00263B7E"/>
    <w:rsid w:val="00271EA0"/>
    <w:rsid w:val="0027398F"/>
    <w:rsid w:val="00273F77"/>
    <w:rsid w:val="00276601"/>
    <w:rsid w:val="00276778"/>
    <w:rsid w:val="002770FA"/>
    <w:rsid w:val="00277E63"/>
    <w:rsid w:val="0028390C"/>
    <w:rsid w:val="00286917"/>
    <w:rsid w:val="00287D2E"/>
    <w:rsid w:val="002914A5"/>
    <w:rsid w:val="00291B61"/>
    <w:rsid w:val="00292FE8"/>
    <w:rsid w:val="00294376"/>
    <w:rsid w:val="00294C0C"/>
    <w:rsid w:val="002965A2"/>
    <w:rsid w:val="002A0223"/>
    <w:rsid w:val="002A06AB"/>
    <w:rsid w:val="002A6BF1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4B9"/>
    <w:rsid w:val="002E3EAD"/>
    <w:rsid w:val="002E4872"/>
    <w:rsid w:val="002E58A1"/>
    <w:rsid w:val="002E65F6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126B"/>
    <w:rsid w:val="00322F1B"/>
    <w:rsid w:val="003275B1"/>
    <w:rsid w:val="00333586"/>
    <w:rsid w:val="00334C23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1AD3"/>
    <w:rsid w:val="00372BF8"/>
    <w:rsid w:val="00373EE9"/>
    <w:rsid w:val="0037492D"/>
    <w:rsid w:val="003826DB"/>
    <w:rsid w:val="00382EAF"/>
    <w:rsid w:val="00383729"/>
    <w:rsid w:val="003847F5"/>
    <w:rsid w:val="00384D93"/>
    <w:rsid w:val="003878EA"/>
    <w:rsid w:val="003914ED"/>
    <w:rsid w:val="003921F1"/>
    <w:rsid w:val="00392246"/>
    <w:rsid w:val="00393946"/>
    <w:rsid w:val="00394997"/>
    <w:rsid w:val="003963CC"/>
    <w:rsid w:val="00397BCF"/>
    <w:rsid w:val="003A2C63"/>
    <w:rsid w:val="003A56C6"/>
    <w:rsid w:val="003A5842"/>
    <w:rsid w:val="003A5BBC"/>
    <w:rsid w:val="003A76B2"/>
    <w:rsid w:val="003B2238"/>
    <w:rsid w:val="003B2D2C"/>
    <w:rsid w:val="003B3B62"/>
    <w:rsid w:val="003B6042"/>
    <w:rsid w:val="003B7817"/>
    <w:rsid w:val="003C3E3D"/>
    <w:rsid w:val="003C53C1"/>
    <w:rsid w:val="003C70EC"/>
    <w:rsid w:val="003C77D3"/>
    <w:rsid w:val="003D066F"/>
    <w:rsid w:val="003D1E33"/>
    <w:rsid w:val="003D3E13"/>
    <w:rsid w:val="003E1E64"/>
    <w:rsid w:val="003E5C49"/>
    <w:rsid w:val="003F0672"/>
    <w:rsid w:val="003F10FA"/>
    <w:rsid w:val="003F3813"/>
    <w:rsid w:val="003F6D10"/>
    <w:rsid w:val="00401B2C"/>
    <w:rsid w:val="004055ED"/>
    <w:rsid w:val="00407572"/>
    <w:rsid w:val="00411071"/>
    <w:rsid w:val="00416891"/>
    <w:rsid w:val="0041698E"/>
    <w:rsid w:val="0043142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76AE1"/>
    <w:rsid w:val="004801AB"/>
    <w:rsid w:val="00481958"/>
    <w:rsid w:val="00483A0E"/>
    <w:rsid w:val="00486510"/>
    <w:rsid w:val="00487C12"/>
    <w:rsid w:val="00487F67"/>
    <w:rsid w:val="004955EF"/>
    <w:rsid w:val="004B104B"/>
    <w:rsid w:val="004B1231"/>
    <w:rsid w:val="004B1F83"/>
    <w:rsid w:val="004B3A5B"/>
    <w:rsid w:val="004B65A8"/>
    <w:rsid w:val="004C1F8D"/>
    <w:rsid w:val="004C2DCA"/>
    <w:rsid w:val="004C557D"/>
    <w:rsid w:val="004D056C"/>
    <w:rsid w:val="004D0F9A"/>
    <w:rsid w:val="004D1203"/>
    <w:rsid w:val="004D3B67"/>
    <w:rsid w:val="004D411E"/>
    <w:rsid w:val="004D544E"/>
    <w:rsid w:val="004D6E72"/>
    <w:rsid w:val="004E019C"/>
    <w:rsid w:val="004E1C67"/>
    <w:rsid w:val="004F02E0"/>
    <w:rsid w:val="004F06F4"/>
    <w:rsid w:val="004F13EA"/>
    <w:rsid w:val="004F2CBE"/>
    <w:rsid w:val="004F2F25"/>
    <w:rsid w:val="004F7338"/>
    <w:rsid w:val="004F77CF"/>
    <w:rsid w:val="0050169B"/>
    <w:rsid w:val="00501F78"/>
    <w:rsid w:val="00507AAA"/>
    <w:rsid w:val="005100E6"/>
    <w:rsid w:val="0052042E"/>
    <w:rsid w:val="0052750E"/>
    <w:rsid w:val="00531B7A"/>
    <w:rsid w:val="00533645"/>
    <w:rsid w:val="005373C5"/>
    <w:rsid w:val="00545D2A"/>
    <w:rsid w:val="00551B25"/>
    <w:rsid w:val="00553DC6"/>
    <w:rsid w:val="00553EC2"/>
    <w:rsid w:val="00561C1C"/>
    <w:rsid w:val="00562645"/>
    <w:rsid w:val="00562B89"/>
    <w:rsid w:val="00563CD5"/>
    <w:rsid w:val="005705B6"/>
    <w:rsid w:val="00584D8A"/>
    <w:rsid w:val="00585AEC"/>
    <w:rsid w:val="00590724"/>
    <w:rsid w:val="005976A4"/>
    <w:rsid w:val="00597EB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E49E8"/>
    <w:rsid w:val="005F0026"/>
    <w:rsid w:val="005F3058"/>
    <w:rsid w:val="005F5B80"/>
    <w:rsid w:val="005F7AEE"/>
    <w:rsid w:val="00600A82"/>
    <w:rsid w:val="00601421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451AA"/>
    <w:rsid w:val="00651B46"/>
    <w:rsid w:val="00652B56"/>
    <w:rsid w:val="00652CB3"/>
    <w:rsid w:val="0065421B"/>
    <w:rsid w:val="00655BEF"/>
    <w:rsid w:val="0065614F"/>
    <w:rsid w:val="006578F1"/>
    <w:rsid w:val="00661697"/>
    <w:rsid w:val="00665B6E"/>
    <w:rsid w:val="00667862"/>
    <w:rsid w:val="00670255"/>
    <w:rsid w:val="00673762"/>
    <w:rsid w:val="00675286"/>
    <w:rsid w:val="00675512"/>
    <w:rsid w:val="00682E05"/>
    <w:rsid w:val="0068348A"/>
    <w:rsid w:val="00683B3B"/>
    <w:rsid w:val="006840E4"/>
    <w:rsid w:val="00686D7D"/>
    <w:rsid w:val="00690293"/>
    <w:rsid w:val="006906CA"/>
    <w:rsid w:val="00693002"/>
    <w:rsid w:val="0069764C"/>
    <w:rsid w:val="006A0377"/>
    <w:rsid w:val="006A33A0"/>
    <w:rsid w:val="006A454D"/>
    <w:rsid w:val="006A5382"/>
    <w:rsid w:val="006A7485"/>
    <w:rsid w:val="006B0452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D5BDD"/>
    <w:rsid w:val="006D5D02"/>
    <w:rsid w:val="006E3018"/>
    <w:rsid w:val="006E44D3"/>
    <w:rsid w:val="006E5195"/>
    <w:rsid w:val="006E6353"/>
    <w:rsid w:val="006F112F"/>
    <w:rsid w:val="006F2DAF"/>
    <w:rsid w:val="006F79DB"/>
    <w:rsid w:val="00702286"/>
    <w:rsid w:val="00704B2A"/>
    <w:rsid w:val="00704B72"/>
    <w:rsid w:val="00705632"/>
    <w:rsid w:val="00716854"/>
    <w:rsid w:val="0071794C"/>
    <w:rsid w:val="0072003A"/>
    <w:rsid w:val="007215EB"/>
    <w:rsid w:val="007226E4"/>
    <w:rsid w:val="007238BB"/>
    <w:rsid w:val="007244DD"/>
    <w:rsid w:val="007245EC"/>
    <w:rsid w:val="007253E4"/>
    <w:rsid w:val="00732151"/>
    <w:rsid w:val="0073236B"/>
    <w:rsid w:val="00732C34"/>
    <w:rsid w:val="007409DF"/>
    <w:rsid w:val="00741107"/>
    <w:rsid w:val="00741FBF"/>
    <w:rsid w:val="00744F76"/>
    <w:rsid w:val="00751D6E"/>
    <w:rsid w:val="007573FD"/>
    <w:rsid w:val="0076315C"/>
    <w:rsid w:val="007634E5"/>
    <w:rsid w:val="00763AC6"/>
    <w:rsid w:val="00766A1D"/>
    <w:rsid w:val="00770871"/>
    <w:rsid w:val="00770CEB"/>
    <w:rsid w:val="00771A24"/>
    <w:rsid w:val="007769CA"/>
    <w:rsid w:val="00776B55"/>
    <w:rsid w:val="0078474D"/>
    <w:rsid w:val="00784801"/>
    <w:rsid w:val="00784B31"/>
    <w:rsid w:val="0078628D"/>
    <w:rsid w:val="00792D22"/>
    <w:rsid w:val="00793358"/>
    <w:rsid w:val="0079795E"/>
    <w:rsid w:val="007A4FFC"/>
    <w:rsid w:val="007B45BE"/>
    <w:rsid w:val="007B5204"/>
    <w:rsid w:val="007B5994"/>
    <w:rsid w:val="007B5F37"/>
    <w:rsid w:val="007B63AA"/>
    <w:rsid w:val="007C2B16"/>
    <w:rsid w:val="007C2F35"/>
    <w:rsid w:val="007C53A5"/>
    <w:rsid w:val="007D23E6"/>
    <w:rsid w:val="007D2574"/>
    <w:rsid w:val="007D283C"/>
    <w:rsid w:val="007D4E57"/>
    <w:rsid w:val="007E248F"/>
    <w:rsid w:val="007E476A"/>
    <w:rsid w:val="007E4B09"/>
    <w:rsid w:val="007E6DBE"/>
    <w:rsid w:val="007F4250"/>
    <w:rsid w:val="00803691"/>
    <w:rsid w:val="00805C2F"/>
    <w:rsid w:val="00806843"/>
    <w:rsid w:val="00814C4E"/>
    <w:rsid w:val="00815A11"/>
    <w:rsid w:val="008167C8"/>
    <w:rsid w:val="00816AAE"/>
    <w:rsid w:val="00817ED3"/>
    <w:rsid w:val="008203EE"/>
    <w:rsid w:val="008224E9"/>
    <w:rsid w:val="008244B0"/>
    <w:rsid w:val="0082642E"/>
    <w:rsid w:val="00826BA7"/>
    <w:rsid w:val="00832D3A"/>
    <w:rsid w:val="00834E8B"/>
    <w:rsid w:val="008360A0"/>
    <w:rsid w:val="00836DB7"/>
    <w:rsid w:val="00837DE3"/>
    <w:rsid w:val="00840398"/>
    <w:rsid w:val="008403BF"/>
    <w:rsid w:val="008469A7"/>
    <w:rsid w:val="00847911"/>
    <w:rsid w:val="00847C64"/>
    <w:rsid w:val="008509F6"/>
    <w:rsid w:val="00851354"/>
    <w:rsid w:val="00851B97"/>
    <w:rsid w:val="00851F67"/>
    <w:rsid w:val="00852454"/>
    <w:rsid w:val="00852B7C"/>
    <w:rsid w:val="008615BC"/>
    <w:rsid w:val="008620FE"/>
    <w:rsid w:val="0086239E"/>
    <w:rsid w:val="0086395E"/>
    <w:rsid w:val="0086431E"/>
    <w:rsid w:val="00865F3D"/>
    <w:rsid w:val="0086654A"/>
    <w:rsid w:val="008677B6"/>
    <w:rsid w:val="0087044F"/>
    <w:rsid w:val="008716A9"/>
    <w:rsid w:val="008721F6"/>
    <w:rsid w:val="00875C77"/>
    <w:rsid w:val="008761E4"/>
    <w:rsid w:val="008834F0"/>
    <w:rsid w:val="0088592D"/>
    <w:rsid w:val="00886407"/>
    <w:rsid w:val="0089313F"/>
    <w:rsid w:val="0089333B"/>
    <w:rsid w:val="00894665"/>
    <w:rsid w:val="00895281"/>
    <w:rsid w:val="00896008"/>
    <w:rsid w:val="0089782A"/>
    <w:rsid w:val="008A2636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4301"/>
    <w:rsid w:val="008D529C"/>
    <w:rsid w:val="008D57C5"/>
    <w:rsid w:val="008D5B44"/>
    <w:rsid w:val="008D7AA9"/>
    <w:rsid w:val="008E263C"/>
    <w:rsid w:val="008E7128"/>
    <w:rsid w:val="008F1B03"/>
    <w:rsid w:val="008F258A"/>
    <w:rsid w:val="008F6E50"/>
    <w:rsid w:val="008F7BA3"/>
    <w:rsid w:val="0090041B"/>
    <w:rsid w:val="00901532"/>
    <w:rsid w:val="00902379"/>
    <w:rsid w:val="009041FD"/>
    <w:rsid w:val="00911E03"/>
    <w:rsid w:val="009139AA"/>
    <w:rsid w:val="009139BD"/>
    <w:rsid w:val="00914C89"/>
    <w:rsid w:val="009236DA"/>
    <w:rsid w:val="009300E6"/>
    <w:rsid w:val="009333BA"/>
    <w:rsid w:val="00940145"/>
    <w:rsid w:val="00944917"/>
    <w:rsid w:val="0094610E"/>
    <w:rsid w:val="0094642D"/>
    <w:rsid w:val="00950038"/>
    <w:rsid w:val="00950479"/>
    <w:rsid w:val="00952623"/>
    <w:rsid w:val="00953479"/>
    <w:rsid w:val="00954697"/>
    <w:rsid w:val="00954D23"/>
    <w:rsid w:val="00960FC7"/>
    <w:rsid w:val="009621AB"/>
    <w:rsid w:val="0096322C"/>
    <w:rsid w:val="009645EF"/>
    <w:rsid w:val="0097088C"/>
    <w:rsid w:val="00971A34"/>
    <w:rsid w:val="00973437"/>
    <w:rsid w:val="00973BD8"/>
    <w:rsid w:val="00977470"/>
    <w:rsid w:val="00983805"/>
    <w:rsid w:val="00987C84"/>
    <w:rsid w:val="00991EFB"/>
    <w:rsid w:val="009920E9"/>
    <w:rsid w:val="00995365"/>
    <w:rsid w:val="00995EFF"/>
    <w:rsid w:val="009A036D"/>
    <w:rsid w:val="009A38E9"/>
    <w:rsid w:val="009A6EB4"/>
    <w:rsid w:val="009B26D9"/>
    <w:rsid w:val="009B3DB8"/>
    <w:rsid w:val="009B3F17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2DE5"/>
    <w:rsid w:val="009E2F4D"/>
    <w:rsid w:val="009E3E95"/>
    <w:rsid w:val="009E5BF5"/>
    <w:rsid w:val="009E6D70"/>
    <w:rsid w:val="009F05D8"/>
    <w:rsid w:val="009F06E4"/>
    <w:rsid w:val="009F347E"/>
    <w:rsid w:val="009F63AE"/>
    <w:rsid w:val="009F676E"/>
    <w:rsid w:val="009F76A8"/>
    <w:rsid w:val="009F788C"/>
    <w:rsid w:val="00A00D74"/>
    <w:rsid w:val="00A00EC6"/>
    <w:rsid w:val="00A023EC"/>
    <w:rsid w:val="00A0399D"/>
    <w:rsid w:val="00A04297"/>
    <w:rsid w:val="00A0515F"/>
    <w:rsid w:val="00A1331E"/>
    <w:rsid w:val="00A230D3"/>
    <w:rsid w:val="00A255F6"/>
    <w:rsid w:val="00A26F9C"/>
    <w:rsid w:val="00A30A70"/>
    <w:rsid w:val="00A33740"/>
    <w:rsid w:val="00A364E0"/>
    <w:rsid w:val="00A366BD"/>
    <w:rsid w:val="00A411F0"/>
    <w:rsid w:val="00A41599"/>
    <w:rsid w:val="00A42258"/>
    <w:rsid w:val="00A42973"/>
    <w:rsid w:val="00A43599"/>
    <w:rsid w:val="00A44B36"/>
    <w:rsid w:val="00A45AF3"/>
    <w:rsid w:val="00A46D59"/>
    <w:rsid w:val="00A521D4"/>
    <w:rsid w:val="00A53386"/>
    <w:rsid w:val="00A5347B"/>
    <w:rsid w:val="00A55601"/>
    <w:rsid w:val="00A56D18"/>
    <w:rsid w:val="00A60606"/>
    <w:rsid w:val="00A60F02"/>
    <w:rsid w:val="00A62DFA"/>
    <w:rsid w:val="00A63456"/>
    <w:rsid w:val="00A664ED"/>
    <w:rsid w:val="00A66D76"/>
    <w:rsid w:val="00A71704"/>
    <w:rsid w:val="00A747FE"/>
    <w:rsid w:val="00A762FC"/>
    <w:rsid w:val="00A80F49"/>
    <w:rsid w:val="00A81320"/>
    <w:rsid w:val="00A8143D"/>
    <w:rsid w:val="00A82628"/>
    <w:rsid w:val="00A843D2"/>
    <w:rsid w:val="00A92675"/>
    <w:rsid w:val="00A92A8B"/>
    <w:rsid w:val="00A92B0A"/>
    <w:rsid w:val="00A944FC"/>
    <w:rsid w:val="00A956BA"/>
    <w:rsid w:val="00A963A7"/>
    <w:rsid w:val="00AA23FE"/>
    <w:rsid w:val="00AA2480"/>
    <w:rsid w:val="00AA4D92"/>
    <w:rsid w:val="00AA73A0"/>
    <w:rsid w:val="00AA7DC4"/>
    <w:rsid w:val="00AC602C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2788B"/>
    <w:rsid w:val="00B30D11"/>
    <w:rsid w:val="00B314BB"/>
    <w:rsid w:val="00B31BF5"/>
    <w:rsid w:val="00B32141"/>
    <w:rsid w:val="00B3320E"/>
    <w:rsid w:val="00B37F0B"/>
    <w:rsid w:val="00B437F1"/>
    <w:rsid w:val="00B44215"/>
    <w:rsid w:val="00B47104"/>
    <w:rsid w:val="00B52D6C"/>
    <w:rsid w:val="00B55F03"/>
    <w:rsid w:val="00B623E1"/>
    <w:rsid w:val="00B678A0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92DA3"/>
    <w:rsid w:val="00B93F72"/>
    <w:rsid w:val="00B94C44"/>
    <w:rsid w:val="00B94F1B"/>
    <w:rsid w:val="00B94FBE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BD7887"/>
    <w:rsid w:val="00BE53C3"/>
    <w:rsid w:val="00C0178C"/>
    <w:rsid w:val="00C050D7"/>
    <w:rsid w:val="00C07B26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1A22"/>
    <w:rsid w:val="00C32BA8"/>
    <w:rsid w:val="00C33E31"/>
    <w:rsid w:val="00C34A06"/>
    <w:rsid w:val="00C36512"/>
    <w:rsid w:val="00C40DCC"/>
    <w:rsid w:val="00C4238E"/>
    <w:rsid w:val="00C443E6"/>
    <w:rsid w:val="00C45BD8"/>
    <w:rsid w:val="00C46B59"/>
    <w:rsid w:val="00C57453"/>
    <w:rsid w:val="00C574CA"/>
    <w:rsid w:val="00C604F7"/>
    <w:rsid w:val="00C60C2C"/>
    <w:rsid w:val="00C62D54"/>
    <w:rsid w:val="00C64C76"/>
    <w:rsid w:val="00C73F4D"/>
    <w:rsid w:val="00C74F1A"/>
    <w:rsid w:val="00C7637F"/>
    <w:rsid w:val="00C8265F"/>
    <w:rsid w:val="00C868B5"/>
    <w:rsid w:val="00C87166"/>
    <w:rsid w:val="00C91C21"/>
    <w:rsid w:val="00C95FD6"/>
    <w:rsid w:val="00CA2B42"/>
    <w:rsid w:val="00CB18B6"/>
    <w:rsid w:val="00CB4D8C"/>
    <w:rsid w:val="00CB69C6"/>
    <w:rsid w:val="00CB7041"/>
    <w:rsid w:val="00CB718C"/>
    <w:rsid w:val="00CC2490"/>
    <w:rsid w:val="00CC4175"/>
    <w:rsid w:val="00CC49FF"/>
    <w:rsid w:val="00CD2612"/>
    <w:rsid w:val="00CD4459"/>
    <w:rsid w:val="00CD4FFB"/>
    <w:rsid w:val="00CD6599"/>
    <w:rsid w:val="00CD692C"/>
    <w:rsid w:val="00CD755C"/>
    <w:rsid w:val="00CD7D2A"/>
    <w:rsid w:val="00CE0325"/>
    <w:rsid w:val="00CE07AB"/>
    <w:rsid w:val="00CE12B1"/>
    <w:rsid w:val="00CE2774"/>
    <w:rsid w:val="00CE34D4"/>
    <w:rsid w:val="00CE65C9"/>
    <w:rsid w:val="00CF3DB0"/>
    <w:rsid w:val="00CF4DC2"/>
    <w:rsid w:val="00CF67A6"/>
    <w:rsid w:val="00D00B0E"/>
    <w:rsid w:val="00D028E1"/>
    <w:rsid w:val="00D0521F"/>
    <w:rsid w:val="00D07120"/>
    <w:rsid w:val="00D07BFF"/>
    <w:rsid w:val="00D11C04"/>
    <w:rsid w:val="00D12CF9"/>
    <w:rsid w:val="00D16F8E"/>
    <w:rsid w:val="00D219F8"/>
    <w:rsid w:val="00D264B0"/>
    <w:rsid w:val="00D31511"/>
    <w:rsid w:val="00D34BFD"/>
    <w:rsid w:val="00D3590D"/>
    <w:rsid w:val="00D376EC"/>
    <w:rsid w:val="00D55ED4"/>
    <w:rsid w:val="00D60499"/>
    <w:rsid w:val="00D616F1"/>
    <w:rsid w:val="00D65D21"/>
    <w:rsid w:val="00D70A1B"/>
    <w:rsid w:val="00D71772"/>
    <w:rsid w:val="00D75B22"/>
    <w:rsid w:val="00D80046"/>
    <w:rsid w:val="00D810CD"/>
    <w:rsid w:val="00D81446"/>
    <w:rsid w:val="00D84292"/>
    <w:rsid w:val="00D904D3"/>
    <w:rsid w:val="00D91969"/>
    <w:rsid w:val="00D9339A"/>
    <w:rsid w:val="00DA0092"/>
    <w:rsid w:val="00DA4121"/>
    <w:rsid w:val="00DA4219"/>
    <w:rsid w:val="00DA58BE"/>
    <w:rsid w:val="00DA7B50"/>
    <w:rsid w:val="00DA7C2B"/>
    <w:rsid w:val="00DB3636"/>
    <w:rsid w:val="00DC058A"/>
    <w:rsid w:val="00DC4776"/>
    <w:rsid w:val="00DC5129"/>
    <w:rsid w:val="00DD003C"/>
    <w:rsid w:val="00DD15D7"/>
    <w:rsid w:val="00DD2B37"/>
    <w:rsid w:val="00DD3CA6"/>
    <w:rsid w:val="00DD757B"/>
    <w:rsid w:val="00DE302E"/>
    <w:rsid w:val="00DE333A"/>
    <w:rsid w:val="00DE5A5A"/>
    <w:rsid w:val="00DF0C1D"/>
    <w:rsid w:val="00DF0FFB"/>
    <w:rsid w:val="00E0123C"/>
    <w:rsid w:val="00E06E68"/>
    <w:rsid w:val="00E207A3"/>
    <w:rsid w:val="00E22A86"/>
    <w:rsid w:val="00E26002"/>
    <w:rsid w:val="00E272F3"/>
    <w:rsid w:val="00E31DBA"/>
    <w:rsid w:val="00E3497B"/>
    <w:rsid w:val="00E352A5"/>
    <w:rsid w:val="00E352D0"/>
    <w:rsid w:val="00E366E2"/>
    <w:rsid w:val="00E40B28"/>
    <w:rsid w:val="00E41AC2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673A4"/>
    <w:rsid w:val="00E707F9"/>
    <w:rsid w:val="00E753E3"/>
    <w:rsid w:val="00E75A57"/>
    <w:rsid w:val="00E76C70"/>
    <w:rsid w:val="00E81EB7"/>
    <w:rsid w:val="00E837DF"/>
    <w:rsid w:val="00E85DAA"/>
    <w:rsid w:val="00E87B52"/>
    <w:rsid w:val="00E915ED"/>
    <w:rsid w:val="00E93336"/>
    <w:rsid w:val="00E9542A"/>
    <w:rsid w:val="00E95B6B"/>
    <w:rsid w:val="00EA3EBD"/>
    <w:rsid w:val="00EA5411"/>
    <w:rsid w:val="00EB19E6"/>
    <w:rsid w:val="00EB61CE"/>
    <w:rsid w:val="00EC18AA"/>
    <w:rsid w:val="00EC3522"/>
    <w:rsid w:val="00EC58AB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17C00"/>
    <w:rsid w:val="00F201E7"/>
    <w:rsid w:val="00F20B90"/>
    <w:rsid w:val="00F22EC2"/>
    <w:rsid w:val="00F2338C"/>
    <w:rsid w:val="00F24B18"/>
    <w:rsid w:val="00F257C1"/>
    <w:rsid w:val="00F25FC1"/>
    <w:rsid w:val="00F30E3D"/>
    <w:rsid w:val="00F35EC0"/>
    <w:rsid w:val="00F416EB"/>
    <w:rsid w:val="00F43520"/>
    <w:rsid w:val="00F46CD5"/>
    <w:rsid w:val="00F5108D"/>
    <w:rsid w:val="00F51AEC"/>
    <w:rsid w:val="00F57ECC"/>
    <w:rsid w:val="00F66EBD"/>
    <w:rsid w:val="00F739A8"/>
    <w:rsid w:val="00F750FE"/>
    <w:rsid w:val="00F8378B"/>
    <w:rsid w:val="00F83A06"/>
    <w:rsid w:val="00F84528"/>
    <w:rsid w:val="00F84908"/>
    <w:rsid w:val="00F910C6"/>
    <w:rsid w:val="00F92AFA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34B4"/>
    <w:rsid w:val="00FD5265"/>
    <w:rsid w:val="00FD528B"/>
    <w:rsid w:val="00FD5665"/>
    <w:rsid w:val="00FD5772"/>
    <w:rsid w:val="00FD6711"/>
    <w:rsid w:val="00FD6AA4"/>
    <w:rsid w:val="00FE5C94"/>
    <w:rsid w:val="00FE5D56"/>
    <w:rsid w:val="00FE6A47"/>
    <w:rsid w:val="00FE7810"/>
    <w:rsid w:val="00FF1029"/>
    <w:rsid w:val="00FF2C2B"/>
    <w:rsid w:val="00FF471A"/>
    <w:rsid w:val="00FF6C95"/>
    <w:rsid w:val="00FF7E79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1A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  <w:style w:type="character" w:customStyle="1" w:styleId="WW8Num1z2">
    <w:name w:val="WW8Num1z2"/>
    <w:rsid w:val="00DA4219"/>
    <w:rPr>
      <w:rFonts w:hint="default"/>
      <w:b w:val="0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1A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  <w:style w:type="character" w:customStyle="1" w:styleId="WW8Num1z2">
    <w:name w:val="WW8Num1z2"/>
    <w:rsid w:val="00DA4219"/>
    <w:rPr>
      <w:rFonts w:hint="default"/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1FB7-917D-4648-BD94-776A9F45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7</Pages>
  <Words>3406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257</cp:revision>
  <cp:lastPrinted>2018-10-25T12:25:00Z</cp:lastPrinted>
  <dcterms:created xsi:type="dcterms:W3CDTF">2018-06-18T13:46:00Z</dcterms:created>
  <dcterms:modified xsi:type="dcterms:W3CDTF">2018-10-26T08:40:00Z</dcterms:modified>
</cp:coreProperties>
</file>