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A64DC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A64DC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r w:rsidR="00A725FA" w:rsidRPr="00A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ремонту котла ДЕ 25-14 ст.№ 4 (замена 100% конвективных труб) </w:t>
      </w:r>
      <w:r w:rsidR="006C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5393C" w:rsidRPr="00D71EFC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55DF1" w:rsidRPr="00D71EFC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725F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25F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71EFC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D71EFC" w:rsidRPr="00227B5C" w:rsidRDefault="00D71EFC" w:rsidP="00D71EFC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45C39" w:rsidRPr="00C77C26" w:rsidRDefault="00D71EFC" w:rsidP="00645C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645C39" w:rsidRPr="00C77C2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645C39" w:rsidRPr="00C77C2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r w:rsidR="00645C39" w:rsidRPr="00C77C26">
        <w:rPr>
          <w:rFonts w:ascii="Times New Roman" w:hAnsi="Times New Roman" w:cs="Times New Roman"/>
          <w:bCs/>
          <w:sz w:val="24"/>
          <w:szCs w:val="24"/>
        </w:rPr>
        <w:t>Выполнение работ по ремонту котла ДЕ 25-14 ст.№ 4 (замена 100% конвективных труб) (далее – работы).</w:t>
      </w:r>
      <w:bookmarkEnd w:id="4"/>
      <w:bookmarkEnd w:id="5"/>
      <w:bookmarkEnd w:id="6"/>
    </w:p>
    <w:p w:rsidR="00645C39" w:rsidRPr="00C77C26" w:rsidRDefault="00645C39" w:rsidP="00645C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C39" w:rsidRPr="00ED63C9" w:rsidRDefault="00645C39" w:rsidP="00645C3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ED63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645C39" w:rsidRPr="00ED63C9" w:rsidRDefault="00645C39" w:rsidP="00645C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D63C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котла ДЕ 25-14 ст.№ 4 (замена 100% конвективных труб)</w:t>
      </w:r>
      <w:r w:rsidRPr="00ED63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ED63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645C39" w:rsidRPr="00C77C26" w:rsidRDefault="00645C39" w:rsidP="00645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Pr="00C77C26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5 046 234 (Пять миллионов сорок шесть тысяч двести тридцать четыре) рубля 89 копеек, в том числе НДС. </w:t>
      </w:r>
    </w:p>
    <w:p w:rsidR="00645C39" w:rsidRPr="00C77C26" w:rsidRDefault="00645C39" w:rsidP="00645C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645C39" w:rsidRPr="00C77C26" w:rsidRDefault="00645C39" w:rsidP="00645C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C39" w:rsidRPr="00C77C26" w:rsidRDefault="00645C39" w:rsidP="00645C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25.09.2019 года включительно</w:t>
      </w:r>
      <w:r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645C39" w:rsidRPr="00C77C26" w:rsidRDefault="00645C39" w:rsidP="00645C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котельная п. Ревда</w:t>
      </w:r>
      <w:r w:rsidRPr="00C77C2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45C39" w:rsidRPr="00C77C26" w:rsidRDefault="00645C39" w:rsidP="00645C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Особые требования к поставляемым элементам котла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указаны в п. 5 Технического задания (Приложение № 1 к проекту Договор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C77C26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5C39" w:rsidRPr="00C77C26" w:rsidRDefault="00645C39" w:rsidP="00645C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645C39" w:rsidRPr="00655D66" w:rsidRDefault="00645C39" w:rsidP="00645C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645C39" w:rsidRPr="00C77C26" w:rsidRDefault="00645C39" w:rsidP="00645C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5C39" w:rsidRPr="00C77C26" w:rsidRDefault="00645C39" w:rsidP="00645C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D71EFC" w:rsidRPr="00227B5C" w:rsidRDefault="00645C39" w:rsidP="00645C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77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77C26">
        <w:rPr>
          <w:rFonts w:ascii="Times New Roman" w:hAnsi="Times New Roman" w:cs="Times New Roman"/>
          <w:sz w:val="24"/>
          <w:szCs w:val="24"/>
        </w:rPr>
        <w:t> 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D71EFC"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62746" w:rsidRPr="00D71EFC" w:rsidRDefault="00862746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D71EFC" w:rsidRDefault="002E74C5" w:rsidP="00D71EFC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омиссии по закупке проводилось 24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45C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645C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:45 (МСК).</w:t>
      </w:r>
    </w:p>
    <w:p w:rsidR="00D71EFC" w:rsidRPr="00D71EFC" w:rsidRDefault="00D71EFC" w:rsidP="00D71E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D71EFC" w:rsidRPr="00D71EFC" w:rsidRDefault="00D71EFC" w:rsidP="00D71E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71E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D71EFC" w:rsidRPr="00D71EFC" w:rsidRDefault="00D71EFC" w:rsidP="00D71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D71EFC" w:rsidRPr="00D71EFC" w:rsidRDefault="00D71EFC" w:rsidP="00D71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1225E" w:rsidRPr="00E1225E" w:rsidRDefault="00E1225E" w:rsidP="00E122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25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1225E" w:rsidRPr="00E1225E" w:rsidRDefault="00E1225E" w:rsidP="00E122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25E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E1225E" w:rsidRPr="00E1225E" w:rsidRDefault="00E1225E" w:rsidP="00E122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25E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главного механика;</w:t>
      </w:r>
    </w:p>
    <w:p w:rsidR="00D71EFC" w:rsidRPr="00D71EFC" w:rsidRDefault="00E1225E" w:rsidP="00E122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225E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D71EFC" w:rsidRPr="00D71EF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71EFC" w:rsidRPr="00D71EFC" w:rsidRDefault="00E1225E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225E">
        <w:rPr>
          <w:rFonts w:ascii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D71EFC" w:rsidRPr="00D71EFC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C818CF" w:rsidRPr="002A6F22" w:rsidRDefault="00C818CF" w:rsidP="00D71E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117" w:rsidRPr="002A6F22" w:rsidRDefault="002E06DA" w:rsidP="00E351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DC5697" w:rsidRPr="00DC56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выполнение работ по ремонту котла ДЕ 25-14 ст.№ 4 (замена 100% конвективных труб)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</w:t>
      </w:r>
      <w:r w:rsidR="00DC5697">
        <w:rPr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DC5697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486283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DC5697" w:rsidRPr="00DC56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выполнение работ по ремонту котла ДЕ 25-14 ст.№ 4 (замена 100% конвективных труб)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8047E4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 </w:t>
      </w:r>
      <w:r w:rsidR="006D2D5E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>22</w:t>
      </w:r>
      <w:r w:rsidR="008047E4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6D2D5E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8047E4" w:rsidRPr="00734940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B37175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047E4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D71EFC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047E4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D71EFC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734940" w:rsidRPr="007349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первые и вторые части заявок, поступивших от Участников закупки.</w:t>
      </w:r>
    </w:p>
    <w:p w:rsidR="00E35117" w:rsidRPr="002A6F22" w:rsidRDefault="00E35117" w:rsidP="008047E4">
      <w:pPr>
        <w:spacing w:after="0" w:line="240" w:lineRule="auto"/>
        <w:rPr>
          <w:sz w:val="24"/>
          <w:szCs w:val="24"/>
          <w:lang w:eastAsia="ru-RU"/>
        </w:rPr>
      </w:pPr>
    </w:p>
    <w:p w:rsidR="008047E4" w:rsidRDefault="00B37175" w:rsidP="00D150C4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A64D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9A3C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150C4" w:rsidRPr="00D150C4" w:rsidRDefault="00D150C4" w:rsidP="00D150C4">
      <w:pPr>
        <w:spacing w:after="0" w:line="240" w:lineRule="auto"/>
        <w:rPr>
          <w:lang w:eastAsia="ru-RU"/>
        </w:rPr>
      </w:pPr>
    </w:p>
    <w:p w:rsidR="002A6F22" w:rsidRPr="002A6F22" w:rsidRDefault="00C43B39" w:rsidP="00D150C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0B19F5"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0B19F5"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38113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3C68DF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8113E"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="0038113E"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КИРРОС»-</w:t>
      </w:r>
      <w:proofErr w:type="gramEnd"/>
      <w:r w:rsidR="0038113E"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котел» (ООО</w:t>
      </w:r>
      <w:r w:rsidR="00E424D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38113E"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«КИРРОС»-котел»), 659328, Алтайский край, г. Бийск, ул. Олега Кошевого, д. 12, оф. 2 (ИНН 2204013890, КПП 220401001, ОГРН 1032201646894).</w:t>
      </w:r>
    </w:p>
    <w:p w:rsidR="00C43B39" w:rsidRPr="002A6F22" w:rsidRDefault="002A6F22" w:rsidP="00D150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Дата и время регистрации заявки </w:t>
      </w:r>
      <w:r w:rsidR="0038113E"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17.05.2019 08:38 </w:t>
      </w:r>
      <w:r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(МСК).</w:t>
      </w:r>
      <w:r w:rsidR="00C43B39"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B37175" w:rsidRPr="00425EFB" w:rsidRDefault="00B37175" w:rsidP="00D1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356CC"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>4 096 000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C68DF"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НДС.</w:t>
      </w:r>
      <w:r w:rsidR="0038113E"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47E4" w:rsidRPr="00425EFB" w:rsidRDefault="002A6F22" w:rsidP="00D15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C0299" w:rsidRPr="00425EFB" w:rsidRDefault="00BC078C" w:rsidP="00D15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25EFB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 РФ № 925).</w:t>
      </w:r>
      <w:r w:rsidR="0038113E" w:rsidRPr="00425E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113E" w:rsidRPr="00425EFB" w:rsidRDefault="0038113E" w:rsidP="00D1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13E" w:rsidRPr="00425EFB" w:rsidRDefault="0038113E" w:rsidP="0038113E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5EF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2</w:t>
      </w:r>
      <w:r w:rsidRPr="00425E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</w:t>
      </w:r>
      <w:r w:rsidR="00E424D4"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»), 656049, Алтайский край, г. Барнаул, пр-т. Красноармейский, д. 36, оф. 218 (ИНН 2221192262, КПП 222501001, ОГРН 1112225008940).</w:t>
      </w:r>
    </w:p>
    <w:p w:rsidR="0038113E" w:rsidRPr="00425EFB" w:rsidRDefault="0038113E" w:rsidP="003811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25EF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17.05.2019 13:01 (МСК).</w:t>
      </w:r>
      <w:r w:rsidRPr="00425E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38113E" w:rsidRPr="00D150C4" w:rsidRDefault="0038113E" w:rsidP="00381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737AB"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>3 300 000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113E" w:rsidRPr="002A6F22" w:rsidRDefault="0038113E" w:rsidP="003811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8113E" w:rsidRPr="00BC078C" w:rsidRDefault="0038113E" w:rsidP="00381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78C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38113E" w:rsidRPr="0038113E" w:rsidRDefault="0038113E" w:rsidP="0038113E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3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9, корп. 3 (ИНН 7723812536, КПП 772901001, ОГРН 1117746737580).</w:t>
      </w:r>
    </w:p>
    <w:p w:rsidR="0038113E" w:rsidRPr="002A6F22" w:rsidRDefault="0038113E" w:rsidP="0038113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38113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17.05.2019 13:02 (МСК)</w:t>
      </w:r>
      <w:r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38113E" w:rsidRPr="00D150C4" w:rsidRDefault="0038113E" w:rsidP="00381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737AB"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>2 484 680</w:t>
      </w:r>
      <w:r w:rsidRPr="00425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113E" w:rsidRPr="002A6F22" w:rsidRDefault="0038113E" w:rsidP="003811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8113E" w:rsidRPr="00BC078C" w:rsidRDefault="0038113E" w:rsidP="00381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78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727A55" w:rsidRPr="00D150C4" w:rsidRDefault="00727A55" w:rsidP="00D15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39" w:rsidRPr="002E580D" w:rsidRDefault="004C0299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150C4" w:rsidRPr="002E580D" w:rsidRDefault="00D150C4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7E" w:rsidRPr="002E580D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gramStart"/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КИРРОС»-</w:t>
      </w:r>
      <w:proofErr w:type="gramEnd"/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котел»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«КИРРОС»-котел»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29647E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2E580D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2E580D" w:rsidRDefault="00C61DEB" w:rsidP="00C61DE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СибЭнергоМонтаж</w:t>
      </w:r>
      <w:proofErr w:type="spellEnd"/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СибЭнергоМонтаж</w:t>
      </w:r>
      <w:proofErr w:type="spellEnd"/>
      <w:r w:rsidR="00E424D4" w:rsidRPr="00E42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2E580D" w:rsidRDefault="00C61DEB" w:rsidP="00C61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Default="00C61DEB" w:rsidP="00C61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DEB" w:rsidRPr="002E580D" w:rsidRDefault="00C61DEB" w:rsidP="00C61DE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 ЗАО ПК «КОТЛОСТРОЙ» соответствующим требованиям Документации и включить ЗАО ПК «КОТЛОСТРОЙ» в перечень Участников запроса предложений в электронной форме.</w:t>
      </w: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DEB" w:rsidRPr="002E580D" w:rsidRDefault="00C61DEB" w:rsidP="00C61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1DEB" w:rsidRDefault="00C61DEB" w:rsidP="00C61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E580D" w:rsidRDefault="003A7067" w:rsidP="004C02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C61D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C58D4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</w:t>
      </w:r>
      <w:r w:rsidR="00A448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0299" w:rsidRPr="002E580D" w:rsidRDefault="004C0299" w:rsidP="004C0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2E580D" w:rsidRDefault="004C0299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E580D" w:rsidRDefault="004C0299" w:rsidP="00CD14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CD1435" w:rsidRPr="002E580D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C61DEB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proofErr w:type="gramStart"/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КИРРОС»-</w:t>
      </w:r>
      <w:proofErr w:type="gramEnd"/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котел»</w:t>
      </w:r>
      <w:r w:rsidR="00A4483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proofErr w:type="spellStart"/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СибЭнергоМонтаж</w:t>
      </w:r>
      <w:proofErr w:type="spellEnd"/>
      <w:r w:rsidR="00A4483B" w:rsidRPr="00A4483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A4483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>ЗАО ПК «КОТЛОСТРОЙ».</w:t>
      </w:r>
    </w:p>
    <w:p w:rsidR="00CD1435" w:rsidRPr="002E580D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580D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C61DE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C61DE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2E58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2E580D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E356CC">
        <w:rPr>
          <w:rFonts w:ascii="Times New Roman" w:eastAsia="Calibri" w:hAnsi="Times New Roman" w:cs="Times New Roman"/>
          <w:bCs/>
          <w:sz w:val="24"/>
          <w:szCs w:val="24"/>
        </w:rPr>
        <w:t>, «</w:t>
      </w:r>
      <w:r w:rsidR="00E356CC">
        <w:rPr>
          <w:rFonts w:ascii="Times New Roman" w:hAnsi="Times New Roman"/>
          <w:bCs/>
          <w:sz w:val="24"/>
          <w:szCs w:val="24"/>
        </w:rPr>
        <w:t>Деловая репутация»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61DEB" w:rsidRDefault="00C61DEB" w:rsidP="00C61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п. 4.12.2. Документации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</w:t>
      </w:r>
      <w:r w:rsidR="00F5584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Протоколу):</w:t>
      </w:r>
    </w:p>
    <w:p w:rsidR="00C61DEB" w:rsidRPr="00EA1636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6A66A6" w:rsidRPr="006A6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ЗАО </w:t>
      </w:r>
      <w:r w:rsidR="006A66A6" w:rsidRPr="00EA16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 «КОТЛОСТРОЙ»</w:t>
      </w:r>
      <w:r w:rsidRPr="00EA163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</w:t>
      </w:r>
      <w:r w:rsidR="00CB7371" w:rsidRPr="00EA1636">
        <w:rPr>
          <w:rFonts w:ascii="Times New Roman" w:eastAsia="Calibri" w:hAnsi="Times New Roman" w:cs="Times New Roman"/>
          <w:sz w:val="24"/>
          <w:szCs w:val="24"/>
        </w:rPr>
        <w:t>,0</w:t>
      </w:r>
      <w:r w:rsidRPr="00EA1636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61DEB" w:rsidRPr="00EA1636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636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6A66A6" w:rsidRPr="00EA1636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6A66A6" w:rsidRPr="00EA1636">
        <w:rPr>
          <w:rFonts w:ascii="Times New Roman" w:eastAsia="Calibri" w:hAnsi="Times New Roman" w:cs="Times New Roman"/>
          <w:sz w:val="24"/>
          <w:szCs w:val="24"/>
        </w:rPr>
        <w:t>СибЭнергоМонтаж</w:t>
      </w:r>
      <w:proofErr w:type="spellEnd"/>
      <w:r w:rsidR="006A66A6" w:rsidRPr="00EA1636">
        <w:rPr>
          <w:rFonts w:ascii="Times New Roman" w:eastAsia="Calibri" w:hAnsi="Times New Roman" w:cs="Times New Roman"/>
          <w:sz w:val="24"/>
          <w:szCs w:val="24"/>
        </w:rPr>
        <w:t>»</w:t>
      </w:r>
      <w:r w:rsidR="00CB7371" w:rsidRPr="00EA163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</w:t>
      </w:r>
      <w:r w:rsidR="001B47A0" w:rsidRPr="008D203D">
        <w:rPr>
          <w:rFonts w:ascii="Times New Roman" w:eastAsia="Calibri" w:hAnsi="Times New Roman" w:cs="Times New Roman"/>
          <w:sz w:val="24"/>
          <w:szCs w:val="24"/>
        </w:rPr>
        <w:t>7</w:t>
      </w:r>
      <w:r w:rsidRPr="00EA163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61DEB" w:rsidRPr="00EA1636" w:rsidRDefault="00C61DEB" w:rsidP="00C61DE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636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4D2474" w:rsidRPr="00EA16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gramStart"/>
      <w:r w:rsidR="004D2474" w:rsidRPr="00EA16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КИРРОС»-</w:t>
      </w:r>
      <w:proofErr w:type="gramEnd"/>
      <w:r w:rsidR="004D2474" w:rsidRPr="00EA16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котел»</w:t>
      </w:r>
      <w:r w:rsidRPr="00EA1636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</w:t>
      </w:r>
      <w:r w:rsidR="006C3495">
        <w:rPr>
          <w:rFonts w:ascii="Times New Roman" w:eastAsia="Calibri" w:hAnsi="Times New Roman" w:cs="Times New Roman"/>
          <w:sz w:val="24"/>
          <w:szCs w:val="24"/>
        </w:rPr>
        <w:t>4</w:t>
      </w:r>
      <w:r w:rsidRPr="00EA1636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61DEB" w:rsidRDefault="00C61DEB" w:rsidP="00C61DE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61DEB" w:rsidRDefault="00C61DEB" w:rsidP="00C61DE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2E580D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D01F7" w:rsidRPr="002E580D" w:rsidRDefault="00C61DEB" w:rsidP="003D01F7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второе место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ООО</w:t>
      </w:r>
      <w:r w:rsid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</w:t>
      </w:r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СибЭнергоМонтаж</w:t>
      </w:r>
      <w:proofErr w:type="spellEnd"/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(юридический адрес: </w:t>
      </w:r>
      <w:r w:rsidR="00432EAA" w:rsidRPr="00432EAA">
        <w:rPr>
          <w:rFonts w:ascii="Times New Roman" w:hAnsi="Times New Roman"/>
          <w:sz w:val="24"/>
          <w:szCs w:val="24"/>
        </w:rPr>
        <w:t>656049, Алтайский край, г. Барнаул, пр-т. Красноармейский, д. 36, оф. 218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2EAA" w:rsidRPr="00432EA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ИНН 2221192262, КПП 222501001, ОГРН 1112225008940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3D01F7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FA57DA" w:rsidRPr="00C77C26" w:rsidRDefault="003D01F7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>: Выполнение работ по ремонту котла ДЕ 25-14 ст.№ 4 (замена 100% конвективных труб) (далее – работы).</w:t>
      </w:r>
    </w:p>
    <w:p w:rsidR="00FA57DA" w:rsidRPr="00C77C26" w:rsidRDefault="00432EAA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="00FA57D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7DA" w:rsidRPr="00ED63C9" w:rsidRDefault="00432EAA" w:rsidP="00FA57D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FA57DA" w:rsidRPr="00ED63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704BB2" w:rsidRDefault="00704BB2" w:rsidP="00FA5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4BB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Техническом задании (Приложение №1 к Договору).</w:t>
      </w:r>
    </w:p>
    <w:p w:rsidR="00FA57DA" w:rsidRPr="00C77C26" w:rsidRDefault="00432EAA" w:rsidP="00FA5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704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4B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3 300 00</w:t>
      </w:r>
      <w:r w:rsidR="00FA57DA"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704B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 миллиона триста тысяч) рублей 00</w:t>
      </w:r>
      <w:r w:rsidR="00FA57DA"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копеек, в том числе НДС. </w:t>
      </w:r>
    </w:p>
    <w:p w:rsidR="00FA57DA" w:rsidRPr="00C77C26" w:rsidRDefault="00FA57DA" w:rsidP="00FA5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FA57DA" w:rsidRPr="00C77C26" w:rsidRDefault="00FA57DA" w:rsidP="00FA57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Договора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7DA" w:rsidRPr="00C77C26" w:rsidRDefault="00432EAA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25.09.2019 года включительно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FA57DA" w:rsidRPr="00C77C26" w:rsidRDefault="00432EAA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A57DA"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котельная п. Ревда</w:t>
      </w:r>
      <w:r w:rsidR="00FA57DA" w:rsidRPr="00C77C2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A57DA" w:rsidRPr="00C77C26" w:rsidRDefault="00432EAA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Особые требования к поставляемым элементам котла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указаны в п. 5 Технического задания (Приложение № 1 к Договор</w:t>
      </w:r>
      <w:r w:rsidR="00704BB2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A57DA" w:rsidRPr="00C77C26" w:rsidRDefault="00432EAA" w:rsidP="00FA5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FA57DA"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FA57DA" w:rsidRPr="00655D66" w:rsidRDefault="00FA57DA" w:rsidP="00FA5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0808D2"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FA57DA" w:rsidRPr="00C77C26" w:rsidRDefault="00FA57DA" w:rsidP="00FA5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A57DA" w:rsidRPr="00C77C26" w:rsidRDefault="00432EAA" w:rsidP="00FA57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A57D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3D01F7" w:rsidRPr="002E580D" w:rsidRDefault="003D01F7" w:rsidP="00FA57D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D01F7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23D5E" w:rsidRDefault="00023D5E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DEB" w:rsidRPr="008D203D" w:rsidRDefault="00C61DEB" w:rsidP="00C61DE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61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432EAA" w:rsidRPr="00432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ЗАО ПК «КОТЛОСТРОЙ» (юридический адрес: 119285, г. Москва, ул. </w:t>
      </w:r>
      <w:proofErr w:type="spellStart"/>
      <w:r w:rsidR="00432EAA" w:rsidRPr="00432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Пырьева</w:t>
      </w:r>
      <w:proofErr w:type="spellEnd"/>
      <w:r w:rsidR="00432EAA" w:rsidRPr="00432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9, корп. 3. ИНН 7723812536, КПП 772901001, ОГРН 1117746737580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1D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61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C61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8D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A57DA" w:rsidRPr="00C77C26" w:rsidRDefault="00524C30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A57DA"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>: Выполнение работ по ремонту котла ДЕ 25-14 ст.№ 4 (замена 100% конвективных труб) (далее – работы).</w:t>
      </w:r>
    </w:p>
    <w:p w:rsidR="00FA57DA" w:rsidRPr="00C77C26" w:rsidRDefault="00524C30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="00FA57DA"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7DA" w:rsidRPr="00ED63C9" w:rsidRDefault="00524C30" w:rsidP="00FA57D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FA57DA" w:rsidRPr="00ED63C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0808D2" w:rsidRDefault="000808D2" w:rsidP="00FA5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08D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Техническом задании (Приложение №1 к Договору).</w:t>
      </w:r>
    </w:p>
    <w:p w:rsidR="00FA57DA" w:rsidRPr="00C77C26" w:rsidRDefault="00524C30" w:rsidP="00FA5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08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0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2 484 6</w:t>
      </w:r>
      <w:r w:rsidR="008D20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080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="00FA57DA"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0808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Два миллиона четыреста восемьдесят четыре тысячи шестьсот </w:t>
      </w:r>
      <w:r w:rsidR="008D20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восемьдесят</w:t>
      </w:r>
      <w:r w:rsidR="00FA57DA"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</w:t>
      </w:r>
      <w:bookmarkStart w:id="7" w:name="_GoBack"/>
      <w:r w:rsidR="00FA57DA" w:rsidRPr="00430A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808D2" w:rsidRPr="00430A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00</w:t>
      </w:r>
      <w:r w:rsidR="00FA57DA" w:rsidRPr="00430A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7"/>
      <w:r w:rsidR="00FA57DA"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копеек, в том числе НДС. </w:t>
      </w:r>
    </w:p>
    <w:p w:rsidR="00FA57DA" w:rsidRPr="00C77C26" w:rsidRDefault="00FA57DA" w:rsidP="00FA5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FA57DA" w:rsidRPr="00C77C26" w:rsidRDefault="00FA57DA" w:rsidP="00FA57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Договора</w:t>
      </w:r>
      <w:r w:rsidRPr="00C77C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7DA" w:rsidRPr="00C77C26" w:rsidRDefault="00524C30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25.09.2019 года включительно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FA57DA" w:rsidRPr="00C77C26" w:rsidRDefault="00524C30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A57DA"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котельная п. Ревда</w:t>
      </w:r>
      <w:r w:rsidR="00FA57DA" w:rsidRPr="00C77C2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A57DA" w:rsidRPr="00C77C26" w:rsidRDefault="00524C30" w:rsidP="00FA57D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A57DA" w:rsidRPr="00C77C26">
        <w:rPr>
          <w:rFonts w:ascii="Times New Roman" w:eastAsia="Calibri" w:hAnsi="Times New Roman" w:cs="Times New Roman"/>
          <w:b/>
          <w:bCs/>
          <w:sz w:val="24"/>
          <w:szCs w:val="24"/>
        </w:rPr>
        <w:t>Особые требования к поставляемым элементам котла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указаны в п. 5 Технического задания (Приложение № 1 к Договор</w:t>
      </w:r>
      <w:r w:rsidR="008D203D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FA57DA" w:rsidRPr="00C77C26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A57DA" w:rsidRPr="00C77C26" w:rsidRDefault="00524C30" w:rsidP="00FA5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A5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FA57DA"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FA57DA" w:rsidRPr="00655D66" w:rsidRDefault="00FA57DA" w:rsidP="00FA5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0808D2"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Pr="00655D6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FA57DA" w:rsidRPr="00C77C26" w:rsidRDefault="00FA57DA" w:rsidP="00FA57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C26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A57DA" w:rsidRPr="00C77C26" w:rsidRDefault="00524C30" w:rsidP="00FA57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A57D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A57DA" w:rsidRPr="00C77C2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A57DA" w:rsidRPr="00C77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="00FA57DA" w:rsidRPr="00C77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FA57DA" w:rsidRPr="00C77C26">
        <w:rPr>
          <w:rFonts w:ascii="Times New Roman" w:hAnsi="Times New Roman" w:cs="Times New Roman"/>
          <w:bCs/>
          <w:sz w:val="24"/>
          <w:szCs w:val="24"/>
        </w:rPr>
        <w:t>.</w:t>
      </w:r>
    </w:p>
    <w:p w:rsidR="00FA57DA" w:rsidRPr="002E580D" w:rsidRDefault="00FA57DA" w:rsidP="00FA57D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A57DA" w:rsidRDefault="00FA57DA" w:rsidP="00FA57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D01F7" w:rsidRPr="002E580D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D01F7" w:rsidRPr="002E580D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4A0D27" w:rsidRDefault="00FA57DA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3D01F7"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D01F7" w:rsidRPr="004A0D27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105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1B632B" w:rsidRPr="001B632B" w:rsidTr="001B632B">
        <w:trPr>
          <w:trHeight w:val="568"/>
        </w:trPr>
        <w:tc>
          <w:tcPr>
            <w:tcW w:w="6062" w:type="dxa"/>
            <w:hideMark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B6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32B" w:rsidRPr="001B632B" w:rsidRDefault="001B632B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632B">
              <w:rPr>
                <w:rFonts w:ascii="Times New Roman" w:hAnsi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B632B" w:rsidRPr="001B632B" w:rsidRDefault="00C6135D" w:rsidP="00C6135D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="00FC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  <w:r w:rsidR="001B632B" w:rsidRPr="001B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«27» мая 2019</w:t>
            </w:r>
          </w:p>
        </w:tc>
      </w:tr>
      <w:tr w:rsidR="001B632B" w:rsidRPr="001B632B" w:rsidTr="001B632B">
        <w:trPr>
          <w:trHeight w:val="568"/>
        </w:trPr>
        <w:tc>
          <w:tcPr>
            <w:tcW w:w="6062" w:type="dxa"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B632B" w:rsidRPr="001B632B" w:rsidRDefault="001B632B" w:rsidP="001B632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B63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32B" w:rsidRPr="001B632B" w:rsidTr="001B632B">
        <w:trPr>
          <w:trHeight w:val="568"/>
        </w:trPr>
        <w:tc>
          <w:tcPr>
            <w:tcW w:w="6062" w:type="dxa"/>
            <w:hideMark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632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4536" w:type="dxa"/>
            <w:hideMark/>
          </w:tcPr>
          <w:p w:rsidR="001B632B" w:rsidRPr="001B632B" w:rsidRDefault="00C6135D" w:rsidP="001B632B">
            <w:pPr>
              <w:ind w:right="-8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  <w:r w:rsidR="00FC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1B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«27» мая 2019</w:t>
            </w:r>
          </w:p>
        </w:tc>
      </w:tr>
      <w:tr w:rsidR="001B632B" w:rsidRPr="001B632B" w:rsidTr="001B632B">
        <w:trPr>
          <w:trHeight w:val="568"/>
        </w:trPr>
        <w:tc>
          <w:tcPr>
            <w:tcW w:w="6062" w:type="dxa"/>
            <w:hideMark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632B">
              <w:rPr>
                <w:rFonts w:ascii="Times New Roman" w:hAnsi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536" w:type="dxa"/>
            <w:hideMark/>
          </w:tcPr>
          <w:p w:rsidR="001B632B" w:rsidRPr="001B632B" w:rsidRDefault="00C6135D" w:rsidP="001B632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  <w:r w:rsidR="00FC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1B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«27» мая 2019</w:t>
            </w:r>
          </w:p>
        </w:tc>
      </w:tr>
      <w:tr w:rsidR="001B632B" w:rsidRPr="001B632B" w:rsidTr="001B632B">
        <w:trPr>
          <w:trHeight w:val="568"/>
        </w:trPr>
        <w:tc>
          <w:tcPr>
            <w:tcW w:w="6062" w:type="dxa"/>
            <w:hideMark/>
          </w:tcPr>
          <w:p w:rsidR="001B632B" w:rsidRPr="001B632B" w:rsidRDefault="001B632B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B632B">
              <w:rPr>
                <w:rFonts w:ascii="Times New Roman" w:hAnsi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536" w:type="dxa"/>
          </w:tcPr>
          <w:p w:rsidR="001B632B" w:rsidRPr="001B632B" w:rsidRDefault="00C6135D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  <w:r w:rsidR="00FC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Pr="001B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«27» мая 2019</w:t>
            </w:r>
          </w:p>
        </w:tc>
      </w:tr>
      <w:tr w:rsidR="001B632B" w:rsidRPr="001B632B" w:rsidTr="001B632B">
        <w:trPr>
          <w:trHeight w:val="568"/>
        </w:trPr>
        <w:tc>
          <w:tcPr>
            <w:tcW w:w="6062" w:type="dxa"/>
          </w:tcPr>
          <w:p w:rsidR="001B632B" w:rsidRPr="001B632B" w:rsidRDefault="001B632B" w:rsidP="001B632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632B">
              <w:rPr>
                <w:rFonts w:ascii="Times New Roman" w:hAnsi="Times New Roman"/>
                <w:sz w:val="24"/>
                <w:szCs w:val="24"/>
                <w:lang w:eastAsia="ar-SA"/>
              </w:rPr>
              <w:t>А.А. Ануфриев</w:t>
            </w:r>
          </w:p>
          <w:p w:rsidR="001B632B" w:rsidRPr="001B632B" w:rsidRDefault="001B632B" w:rsidP="001B632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632B" w:rsidRPr="001B632B" w:rsidRDefault="001B632B" w:rsidP="001B632B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B632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Секретарь Комиссии по закупке (без права голоса):</w:t>
            </w:r>
          </w:p>
          <w:p w:rsidR="001B632B" w:rsidRPr="001B632B" w:rsidRDefault="001B632B" w:rsidP="001B632B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632B">
              <w:rPr>
                <w:rFonts w:ascii="Times New Roman" w:hAnsi="Times New Roman"/>
                <w:sz w:val="24"/>
                <w:szCs w:val="24"/>
                <w:lang w:eastAsia="ar-SA"/>
              </w:rPr>
              <w:t>В.В. Пальчиковская</w:t>
            </w:r>
          </w:p>
        </w:tc>
        <w:tc>
          <w:tcPr>
            <w:tcW w:w="4536" w:type="dxa"/>
          </w:tcPr>
          <w:p w:rsidR="001B632B" w:rsidRPr="001B632B" w:rsidRDefault="0023408F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__________________</w:t>
            </w:r>
            <w:r w:rsidR="00FC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613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«27» мая 2019</w:t>
            </w:r>
          </w:p>
          <w:p w:rsidR="001B632B" w:rsidRPr="001B632B" w:rsidRDefault="001B632B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32B" w:rsidRPr="001B632B" w:rsidRDefault="001B632B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32B" w:rsidRPr="001B632B" w:rsidRDefault="00C6135D" w:rsidP="001B632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="00FC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</w:t>
            </w:r>
            <w:r w:rsidRPr="001B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 «27» мая 2019</w:t>
            </w:r>
          </w:p>
        </w:tc>
      </w:tr>
    </w:tbl>
    <w:p w:rsidR="00CA64DC" w:rsidRPr="00D71EFC" w:rsidRDefault="00CA64DC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A64DC" w:rsidRPr="00D71EFC" w:rsidSect="00E56E52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AD1" w:rsidRDefault="00AC5AD1" w:rsidP="00167DDE">
      <w:pPr>
        <w:spacing w:after="0" w:line="240" w:lineRule="auto"/>
      </w:pPr>
      <w:r>
        <w:separator/>
      </w:r>
    </w:p>
  </w:endnote>
  <w:end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AD1" w:rsidRDefault="00AC5AD1" w:rsidP="00167DDE">
      <w:pPr>
        <w:spacing w:after="0" w:line="240" w:lineRule="auto"/>
      </w:pPr>
      <w:r>
        <w:separator/>
      </w:r>
    </w:p>
  </w:footnote>
  <w:foot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0158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0A8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3A3947" w:rsidRDefault="00F01583" w:rsidP="008047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3A3947" w:rsidRDefault="00F01583" w:rsidP="00FC3B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3A394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C5697" w:rsidRPr="00DC569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ремонту котла ДЕ 25-14 ст.№ 4 </w:t>
        </w:r>
      </w:p>
      <w:p w:rsidR="00F34289" w:rsidRPr="00E56E52" w:rsidRDefault="00DC5697" w:rsidP="00E56E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DC5697">
          <w:rPr>
            <w:rFonts w:ascii="Times New Roman" w:eastAsia="Calibri" w:hAnsi="Times New Roman" w:cs="Times New Roman"/>
            <w:sz w:val="16"/>
            <w:szCs w:val="16"/>
          </w:rPr>
          <w:t>(замена 100%</w:t>
        </w:r>
        <w:r w:rsidR="003A394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DC5697">
          <w:rPr>
            <w:rFonts w:ascii="Times New Roman" w:eastAsia="Calibri" w:hAnsi="Times New Roman" w:cs="Times New Roman"/>
            <w:sz w:val="16"/>
            <w:szCs w:val="16"/>
          </w:rPr>
          <w:t>конвективных труб)</w:t>
        </w:r>
        <w:r w:rsidR="006C35C8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644F7"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644F7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0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3"/>
  </w:num>
  <w:num w:numId="37">
    <w:abstractNumId w:val="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3D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62FAD84-4270-40F9-A958-D4CFA235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1EF0-ABBF-4CFF-8A6F-8221D777B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43</cp:revision>
  <cp:lastPrinted>2019-03-19T13:36:00Z</cp:lastPrinted>
  <dcterms:created xsi:type="dcterms:W3CDTF">2019-04-19T07:48:00Z</dcterms:created>
  <dcterms:modified xsi:type="dcterms:W3CDTF">2019-05-27T13:34:00Z</dcterms:modified>
</cp:coreProperties>
</file>