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5018D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5018D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018DD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5018D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.07</w:t>
      </w:r>
      <w:r w:rsidR="008076C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5018DD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18DD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5018DD">
        <w:rPr>
          <w:sz w:val="23"/>
          <w:szCs w:val="23"/>
        </w:rPr>
        <w:t xml:space="preserve"> </w:t>
      </w:r>
      <w:r w:rsidR="006D441B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18DD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Продукция, Товар).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35 000 тонн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344F2" w:rsidRPr="00873608" w:rsidRDefault="00AD0139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(максимальной) цене договора: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661 660 650 (Шестьсот шестьдесят один миллион шестьсот шестьдесят тысяч шестьсот пятьдесят) рублей 00 копеек (18 904,59 руб/тн.), в том числе НДС</w:t>
      </w:r>
      <w:r w:rsidR="006344F2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Цена 1 тонны Продукции составляет 12 604 рубля 81 копейка, с учетом НДС.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Стоимость транспортных расходов по поставке 1 тонны Продукции железнодорожным транспортом до ж/д станции назначения составляет 6 299 рублей 78 копеек, с учетом НДС.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 xml:space="preserve">Цена Договора при транспортировке железнодорожным транспортом включает в себя: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Под транспортными расходами при поставке Продукции на условиях ж/д станция назначения понимается:</w:t>
      </w:r>
    </w:p>
    <w:p w:rsidR="00873608" w:rsidRPr="00873608" w:rsidRDefault="00873608" w:rsidP="008736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</w:t>
      </w:r>
      <w:r w:rsidRPr="00873608">
        <w:rPr>
          <w:rFonts w:ascii="Times New Roman" w:hAnsi="Times New Roman" w:cs="Times New Roman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ставку услуг транспортного экспедитора, предусмотренную договором Поставщика;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сборы и тарифы, уплачиваемые отправителем при отправлении груза в прямом железнодорожном сообщении;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расходы по наливу, подаче и уборке вагонов на станции отправления;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3608">
        <w:rPr>
          <w:rFonts w:ascii="Times New Roman" w:hAnsi="Times New Roman" w:cs="Times New Roman"/>
        </w:rPr>
        <w:t>• все транспортные и иные дополнительные расходы на станции отправления.</w:t>
      </w:r>
    </w:p>
    <w:p w:rsidR="00873608" w:rsidRPr="00873608" w:rsidRDefault="00AD0139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608"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10.08.2019г. по 31.08.2019г. включительно.</w:t>
      </w:r>
    </w:p>
    <w:p w:rsidR="00AD0139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="00AD0139"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873608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9 000 тонн,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5 000 тн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тонн,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Ваенга Октябрьской ж/д – 8 000 тонн,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3 000 тонн, </w:t>
      </w:r>
    </w:p>
    <w:p w:rsidR="00873608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5 000 тонн,</w:t>
      </w:r>
    </w:p>
    <w:p w:rsidR="00AD0139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r w:rsidRPr="008736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т. Заполярная Октябрьской ж/д – 3 000 тонн.</w:t>
      </w:r>
    </w:p>
    <w:p w:rsidR="00873608" w:rsidRPr="00873608" w:rsidRDefault="00AD0139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873608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AD0139" w:rsidRPr="00873608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873608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производится.</w:t>
      </w:r>
    </w:p>
    <w:p w:rsidR="008059EB" w:rsidRPr="007A2068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7A2068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7A2068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7A20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7A2068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7A2068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A2068" w:rsidRPr="007A2068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7A2068" w:rsidRPr="007A2068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 – и.о. начальника отдела топливообеспечения управления материально-технического обеспечения;</w:t>
      </w:r>
    </w:p>
    <w:p w:rsidR="007A2068" w:rsidRPr="007A2068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072F" w:rsidRPr="007A2068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Е.Я. Федорова – ведущий специалист по топливообеспечению отдела топливообеспечения управления материально-технического обеспечения</w:t>
      </w:r>
      <w:r w:rsidR="00CF072F"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7A2068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7A2068" w:rsidRDefault="007A206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1212CB" w:rsidRPr="007A206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7A2068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7A2068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7A2068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A2068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.07</w:t>
      </w:r>
      <w:r w:rsidR="00D6014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15, каб. 16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7A206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7A2068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7A2068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7A2068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2068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7A20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7A20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7A20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7A20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7A20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A20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7A2068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7A2068">
        <w:rPr>
          <w:sz w:val="23"/>
          <w:szCs w:val="23"/>
        </w:rPr>
        <w:t xml:space="preserve"> 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bookmarkStart w:id="8" w:name="_GoBack"/>
      <w:bookmarkEnd w:id="8"/>
      <w:r w:rsidR="006F03C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7A2068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7A2068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7A2068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7A2068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7A2068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7A2068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7A2068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7A206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7A2068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</w:t>
      </w:r>
      <w:r w:rsidR="00D84A2E" w:rsidRPr="007A2068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4A2E" w:rsidRPr="007A2068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7A2068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7A2068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7A2068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365B7" w:rsidRPr="007A2068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7A2068" w:rsidRDefault="007A2068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Д.А. Геращенко</w:t>
      </w:r>
      <w:r w:rsidR="00011B6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7A2068" w:rsidSect="007A2068">
      <w:headerReference w:type="even" r:id="rId8"/>
      <w:headerReference w:type="default" r:id="rId9"/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FE27D0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.07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68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FE27D0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78BB5-9CE8-43D7-A197-68560E82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294</cp:revision>
  <cp:lastPrinted>2019-04-25T05:46:00Z</cp:lastPrinted>
  <dcterms:created xsi:type="dcterms:W3CDTF">2016-08-26T13:02:00Z</dcterms:created>
  <dcterms:modified xsi:type="dcterms:W3CDTF">2019-07-25T06:03:00Z</dcterms:modified>
</cp:coreProperties>
</file>