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992878" w:rsidRDefault="00D4310E" w:rsidP="00B2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713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</w:t>
      </w:r>
      <w:r w:rsidR="008539FA" w:rsidRPr="00F713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№</w:t>
      </w:r>
      <w:r w:rsidR="00CD5BAB" w:rsidRPr="00F713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8539FA" w:rsidRPr="00F713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:rsidR="00222A6F" w:rsidRPr="00992878" w:rsidRDefault="00D4310E" w:rsidP="00CD748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 на участие в </w:t>
      </w:r>
      <w:r w:rsidR="00FE4EC4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конкурентных переговорах </w:t>
      </w:r>
      <w:r w:rsidR="00222A6F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</w:t>
      </w:r>
      <w:r w:rsidR="00460070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CD748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дизельного топлива для котельных</w:t>
      </w:r>
      <w:r w:rsidR="001E1A5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1E1A5B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(итоговый протокол)</w:t>
      </w:r>
    </w:p>
    <w:p w:rsidR="00AF54B0" w:rsidRPr="00992878" w:rsidRDefault="00AF54B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D4310E" w:rsidRPr="00992878" w:rsidRDefault="0046007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047868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</w:t>
      </w:r>
      <w:r w:rsidR="00D4310E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</w:t>
      </w:r>
      <w:r w:rsidR="00222A6F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</w:t>
      </w:r>
      <w:r w:rsidR="00D4310E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="00D4310E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D4310E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8E5D75">
        <w:rPr>
          <w:rFonts w:ascii="Times New Roman" w:eastAsia="Times New Roman" w:hAnsi="Times New Roman" w:cs="Times New Roman"/>
          <w:sz w:val="23"/>
          <w:szCs w:val="23"/>
          <w:lang w:eastAsia="ru-RU"/>
        </w:rPr>
        <w:t>30</w:t>
      </w:r>
      <w:r w:rsidR="00123CE3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F43BE5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22A6F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076EDB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D4310E" w:rsidRPr="007A04A8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8E5D75" w:rsidRPr="00135BC2" w:rsidRDefault="00B139B4" w:rsidP="008E5D75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8E5D75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конкурентных </w:t>
      </w:r>
      <w:r w:rsidR="008E5D75" w:rsidRPr="00135BC2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переговоров: </w:t>
      </w:r>
    </w:p>
    <w:p w:rsidR="008E5D75" w:rsidRPr="00135BC2" w:rsidRDefault="008E5D75" w:rsidP="008E5D75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0" w:name="_Hlk14346205"/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1.1. Предмет </w:t>
      </w:r>
      <w:bookmarkEnd w:id="0"/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договора: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поставка дизельного топлива для котельных (далее также – </w:t>
      </w:r>
      <w:bookmarkStart w:id="1" w:name="OLE_LINK64"/>
      <w:bookmarkStart w:id="2" w:name="OLE_LINK65"/>
      <w:bookmarkStart w:id="3" w:name="OLE_LINK66"/>
      <w:bookmarkStart w:id="4" w:name="OLE_LINK67"/>
      <w:bookmarkStart w:id="5" w:name="OLE_LINK68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Продукция</w:t>
      </w:r>
      <w:bookmarkEnd w:id="1"/>
      <w:bookmarkEnd w:id="2"/>
      <w:bookmarkEnd w:id="3"/>
      <w:bookmarkEnd w:id="4"/>
      <w:bookmarkEnd w:id="5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, Товар).</w:t>
      </w:r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1.2. Общее количество поставляемой Продукции: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330 тонн, в том числе:</w:t>
      </w:r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- Дизельное топливо летнее ЕВРО (далее ДТ летнее ЕВРО) – 140 тонн;</w:t>
      </w:r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- Дизельное топливо зимнее ЕВРО (далее ДТ зимнее ЕВРО) – 190 тонн.</w:t>
      </w:r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Продукции производится в строгом соответствии с письменной заявкой Покупателя на поставку Продукции (далее – заявка, заявка на поставку) (форма заявки на поставку Продукции – Приложение № 1 к проекту Договора).  </w:t>
      </w:r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 автотранспортных средств, что не является нарушением условий Договора.</w:t>
      </w:r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в п. 3.2. Информационной карты Документации, или на поставку части объема Продукции, указанного в п. 3.2.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 </w:t>
      </w:r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таком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</w:t>
      </w:r>
    </w:p>
    <w:p w:rsidR="008E5D75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Начальная </w:t>
      </w:r>
      <w:bookmarkStart w:id="6" w:name="_Hlk14189755"/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(максимальная) цена договора</w:t>
      </w:r>
      <w:bookmarkEnd w:id="6"/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: 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21 180 000 (Двадцать один миллион сто восемьдесят тысяч) рублей 00 копеек, в том числе НДС.</w:t>
      </w:r>
    </w:p>
    <w:p w:rsidR="00DD5D60" w:rsidRPr="00DD5D60" w:rsidRDefault="00DD5D60" w:rsidP="00DD5D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D5D6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1 тонны ДТ летнего ЕВРО –  59 000 рублей 00 копеек, в том числе НДС.</w:t>
      </w:r>
    </w:p>
    <w:p w:rsidR="00DD5D60" w:rsidRPr="00DD5D60" w:rsidRDefault="00DD5D60" w:rsidP="00DD5D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D5D6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1 тонны ДТ зимнего ЕВРО – 68 000 рублей 00 копеек, в том числе НДС.</w:t>
      </w:r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Продукции включает в себя: отпускную цену Поставщика, все таможенные пошлины, налоги, расходы на погрузку-разгрузку, расходы по доставке автотранспортом до места поставки,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),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договорам факторинга, лизинга и т.п.)).</w:t>
      </w:r>
      <w:proofErr w:type="gramEnd"/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3"/>
          <w:szCs w:val="23"/>
          <w:lang w:eastAsia="ar-SA"/>
        </w:rPr>
      </w:pP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 Срок поставки: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момента подписания договора по 31.12.2020 в строгом соответствии с письменной заявкой Покупателя.</w:t>
      </w:r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1.5.1. Филиал АО «МЭС» «Североморская теплосеть», котельная, </w:t>
      </w:r>
      <w:proofErr w:type="spell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нп</w:t>
      </w:r>
      <w:proofErr w:type="spell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Щук-Озеро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 Приозёрная: </w:t>
      </w:r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летнее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40 тонн;</w:t>
      </w:r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зимнее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120 тонн.</w:t>
      </w:r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1.5.2. Филиал АО «МЭС» «Кандалакшская теплосеть», г. Кандалакша,  Котельная № 6: </w:t>
      </w:r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летнее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20 тонн;</w:t>
      </w:r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зимнее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70 тонн.</w:t>
      </w:r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1.5.3. Котельная ГОБУЗ «Мурманский областной перинатальный центр», г. Мурманск, ул. Лобова, д. 8:</w:t>
      </w:r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летнее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60 тонн.</w:t>
      </w:r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1.5.4. Котельная ГОБУЗ «МОПТД», г. Мурманск, ул. Лобова, д. 12:</w:t>
      </w:r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летнее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20 тонн.</w:t>
      </w:r>
    </w:p>
    <w:p w:rsidR="008E5D75" w:rsidRPr="00135BC2" w:rsidRDefault="008E5D75" w:rsidP="00C95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1.6. Особые условия: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8E5D75" w:rsidRPr="00135BC2" w:rsidRDefault="008E5D75" w:rsidP="008E5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осуществляется автомобильным транспортом в строгом соответствии с письменной заявкой Покупателя. </w:t>
      </w:r>
    </w:p>
    <w:p w:rsidR="008E5D75" w:rsidRPr="00135BC2" w:rsidRDefault="008E5D75" w:rsidP="008E5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указывается в п. 1.5.5. проекта Договора.</w:t>
      </w:r>
    </w:p>
    <w:p w:rsidR="008E5D75" w:rsidRPr="00135BC2" w:rsidRDefault="008E5D75" w:rsidP="008E5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</w:t>
      </w:r>
      <w:r w:rsidR="009455F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Иные условия: </w:t>
      </w:r>
    </w:p>
    <w:p w:rsidR="008E5D75" w:rsidRPr="00135BC2" w:rsidRDefault="008E5D75" w:rsidP="008E5D75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В заявке Покупатель указывает: номер и дату Договора, на основании которого делается заявка, наименование, марка, ГОСТ Продукции, количество и единицы измерения Продукции, место поставки, с полным/точным указанием реквизитов Грузополучателя, способ поставки, срок поставки Продукции, иные условия (при необходимости).</w:t>
      </w:r>
    </w:p>
    <w:p w:rsidR="008E5D75" w:rsidRPr="00135BC2" w:rsidRDefault="008E5D75" w:rsidP="008E5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</w:t>
      </w:r>
      <w:r w:rsidR="009455F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Условия оплаты: </w:t>
      </w:r>
    </w:p>
    <w:p w:rsidR="008E5D75" w:rsidRPr="00135BC2" w:rsidRDefault="008E5D75" w:rsidP="008E5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</w:t>
      </w:r>
      <w:r w:rsidR="009577F8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 прибывшую на склад, оплата Покупателем не производится.</w:t>
      </w:r>
    </w:p>
    <w:p w:rsidR="008E5D75" w:rsidRPr="00135BC2" w:rsidRDefault="008E5D75" w:rsidP="008E5D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Поставщик допустил просрочку поставки Продукции, срок оплаты Продукции, указанный в первом абзаце п. 3.5. проекта Договора,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таком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8E5D75" w:rsidRPr="00135BC2" w:rsidRDefault="008E5D75" w:rsidP="008E5D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</w:t>
      </w:r>
      <w:r w:rsidR="009455F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9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 Обеспечение: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не 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123CE3" w:rsidRPr="007A04A8" w:rsidRDefault="00123CE3" w:rsidP="008E5D75">
      <w:pPr>
        <w:keepNext/>
        <w:keepLines/>
        <w:tabs>
          <w:tab w:val="left" w:pos="1134"/>
        </w:tabs>
        <w:spacing w:after="0" w:line="240" w:lineRule="auto"/>
        <w:ind w:left="709"/>
        <w:outlineLvl w:val="0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EA0578" w:rsidRPr="007A04A8" w:rsidRDefault="00EF5325" w:rsidP="00135C60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процедуре </w:t>
      </w:r>
      <w:r w:rsidR="00514C17"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оценки и сопоставления заявок на участие в конкурентных переговорах на право заключения договора поставки </w:t>
      </w:r>
      <w:r w:rsidR="00F85264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дизельного топлива для котельных </w:t>
      </w:r>
      <w:r w:rsidR="00514C17"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конкурентные переговоры) принимали участие</w:t>
      </w:r>
      <w:r w:rsidR="009B66D9"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F8526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C817A5" w:rsidRPr="007A04A8" w:rsidRDefault="00C817A5" w:rsidP="00C817A5">
      <w:pPr>
        <w:pStyle w:val="a5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Председатель Комиссии по закупке:</w:t>
      </w:r>
    </w:p>
    <w:p w:rsidR="00F85264" w:rsidRPr="00F85264" w:rsidRDefault="00F85264" w:rsidP="00F85264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8526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С.Б. Чумак – </w:t>
      </w:r>
      <w:proofErr w:type="spellStart"/>
      <w:r w:rsidRPr="00F85264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F85264">
        <w:rPr>
          <w:rFonts w:ascii="Times New Roman" w:eastAsia="Times New Roman" w:hAnsi="Times New Roman" w:cs="Times New Roman"/>
          <w:sz w:val="23"/>
          <w:szCs w:val="23"/>
          <w:lang w:eastAsia="ar-SA"/>
        </w:rPr>
        <w:t>. генерального директора.</w:t>
      </w:r>
    </w:p>
    <w:p w:rsidR="00F85264" w:rsidRPr="00F85264" w:rsidRDefault="00F85264" w:rsidP="00F85264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F8526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F85264" w:rsidRPr="00F85264" w:rsidRDefault="00F85264" w:rsidP="00F85264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85264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F85264" w:rsidRPr="00F85264" w:rsidRDefault="00F85264" w:rsidP="00F85264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85264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F85264" w:rsidRPr="00F85264" w:rsidRDefault="00F85264" w:rsidP="00F85264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8526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А.М. Ларионов – начальник отдела </w:t>
      </w:r>
      <w:proofErr w:type="spellStart"/>
      <w:r w:rsidRPr="00F85264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F8526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F85264" w:rsidRPr="00F85264" w:rsidRDefault="00F85264" w:rsidP="00F85264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8526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В.В. </w:t>
      </w:r>
      <w:proofErr w:type="spellStart"/>
      <w:r w:rsidRPr="00F85264">
        <w:rPr>
          <w:rFonts w:ascii="Times New Roman" w:eastAsia="Times New Roman" w:hAnsi="Times New Roman" w:cs="Times New Roman"/>
          <w:sz w:val="23"/>
          <w:szCs w:val="23"/>
          <w:lang w:eastAsia="ar-SA"/>
        </w:rPr>
        <w:t>Лазареску</w:t>
      </w:r>
      <w:proofErr w:type="spellEnd"/>
      <w:r w:rsidRPr="00F8526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ведущий специалист по </w:t>
      </w:r>
      <w:proofErr w:type="spellStart"/>
      <w:r w:rsidRPr="00F85264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топливообеспечению</w:t>
      </w:r>
      <w:proofErr w:type="spellEnd"/>
      <w:r w:rsidRPr="00F8526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</w:t>
      </w:r>
      <w:proofErr w:type="spellStart"/>
      <w:r w:rsidRPr="00F85264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F8526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производства.</w:t>
      </w:r>
    </w:p>
    <w:p w:rsidR="00A73183" w:rsidRPr="00A73183" w:rsidRDefault="00A73183" w:rsidP="00A731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7318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A73183" w:rsidRPr="00A73183" w:rsidRDefault="00A73183" w:rsidP="00A7318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7318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В.М. Бычкова – ведущий специалист </w:t>
      </w:r>
      <w:proofErr w:type="gramStart"/>
      <w:r w:rsidRPr="00A73183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E80A6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80A69" w:rsidRPr="00F85264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</w:t>
      </w:r>
      <w:proofErr w:type="gramEnd"/>
      <w:r w:rsidR="00E80A69" w:rsidRPr="00F8526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</w:t>
      </w:r>
      <w:r w:rsidRPr="00A7318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9E5E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E51A10" w:rsidRPr="007A04A8" w:rsidRDefault="00877308" w:rsidP="00C817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</w:p>
    <w:p w:rsidR="00AC70DE" w:rsidRPr="007A04A8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7A04A8">
        <w:rPr>
          <w:rStyle w:val="30"/>
          <w:rFonts w:eastAsiaTheme="majorEastAsia"/>
          <w:b/>
          <w:color w:val="auto"/>
          <w:sz w:val="23"/>
          <w:szCs w:val="23"/>
        </w:rPr>
        <w:t>3.</w:t>
      </w:r>
      <w:r w:rsidR="00A33DA7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000AF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 проводилось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1863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30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7A04A8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79327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C739A2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 Мурманск, ул. Свердлова, д. 39, </w:t>
      </w:r>
      <w:r w:rsidR="007F0783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корп. 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1, </w:t>
      </w:r>
      <w:proofErr w:type="spellStart"/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 40</w:t>
      </w:r>
      <w:r w:rsidR="00043674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C739A2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0A71C5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123CE3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B139B4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C739A2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FE4EC4" w:rsidRPr="007A04A8" w:rsidRDefault="0079327E" w:rsidP="00135C6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8407E2" w:rsidRPr="007A04A8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7A04A8">
        <w:rPr>
          <w:rStyle w:val="30"/>
          <w:rFonts w:eastAsiaTheme="majorEastAsia"/>
          <w:b/>
          <w:color w:val="auto"/>
          <w:sz w:val="23"/>
          <w:szCs w:val="23"/>
        </w:rPr>
        <w:t>4.</w:t>
      </w:r>
      <w:r w:rsidR="00E54ADD" w:rsidRPr="007A04A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E54ADD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Согласно Протокол</w:t>
      </w:r>
      <w:r w:rsidR="0092751D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</w:t>
      </w:r>
      <w:r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F0783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№ 2 </w:t>
      </w:r>
      <w:r w:rsidR="0092751D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рассмотрения заявок на участие в конкурентных переговорах на право заключения договора поставки </w:t>
      </w:r>
      <w:r w:rsidR="00186317" w:rsidRPr="001863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дизельного топлива для котельных</w:t>
      </w:r>
      <w:r w:rsidR="00812747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от </w:t>
      </w:r>
      <w:r w:rsidR="00BB4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1863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123CE3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7A04A8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1863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812747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E51A10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606925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62167D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1863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E000AF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1863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Шесть</w:t>
      </w:r>
      <w:r w:rsidR="00E000AF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E000AF" w:rsidRPr="007A04A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62167D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заявки от следующих Участников закупки:</w:t>
      </w:r>
    </w:p>
    <w:p w:rsidR="009E6D85" w:rsidRPr="007A04A8" w:rsidRDefault="009E6D85" w:rsidP="00135C60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bookmarkStart w:id="7" w:name="_Hlk5283361"/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Общество с ограниченной ответственностью «ЭНЕРГОКОНСАЛТ» (ООО «ЭНЕРГОКОНСАЛТ»), 121099, г. Москва, пер. </w:t>
      </w:r>
      <w:proofErr w:type="spell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Шубинский</w:t>
      </w:r>
      <w:proofErr w:type="spell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6, стр. 2, пом. 24 (ИНН 7714849378, КПП 770401001, ОГРН 1117746689499).</w:t>
      </w:r>
    </w:p>
    <w:p w:rsidR="00605BDF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Зарегистрирована в журнале регистрации конвертов с заявками под номером 1 от 24.12.2019 в 14:32 (</w:t>
      </w:r>
      <w:proofErr w:type="gram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</w:t>
      </w:r>
    </w:p>
    <w:p w:rsidR="00605BDF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05BD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21 114 000</w:t>
      </w:r>
      <w:r w:rsidRPr="00605BD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рублей 00 копеек, в том числе НДС.</w:t>
      </w:r>
    </w:p>
    <w:p w:rsidR="00B332CB" w:rsidRPr="00B332CB" w:rsidRDefault="00B332CB" w:rsidP="00B33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332C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1 тонны ДТ летнего ЕВРО </w:t>
      </w:r>
      <w:r w:rsidR="008E6C65" w:rsidRPr="008E6C6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– </w:t>
      </w:r>
      <w:r w:rsidRPr="00B332C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58</w:t>
      </w:r>
      <w:r w:rsidRPr="00B332C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</w:t>
      </w:r>
      <w:r w:rsidRPr="00B332C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 рублей 00 копеек, в том числе НДС.</w:t>
      </w:r>
    </w:p>
    <w:p w:rsidR="00B332CB" w:rsidRPr="00B332CB" w:rsidRDefault="00B332CB" w:rsidP="00B33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332C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Цена 1 тонны ДТ зимнего ЕВРО –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67</w:t>
      </w:r>
      <w:r w:rsidRPr="00B332C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</w:t>
      </w:r>
      <w:r w:rsidRPr="00B332C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 рублей 00 копеек, в том числе НДС.</w:t>
      </w: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Российская Федерация.</w:t>
      </w: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2</w:t>
      </w: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Общество с ограниченной ответственностью «Альянс-Бункер» (ООО «Альянс-Бункер»), 191123, г. Санкт-Петербург, ул. Потёмкинская, д. 13/48, литер А, пом. 1-Н (ИНН 7842046390, КПП 784201001, ОГРН 1157847222334).</w:t>
      </w:r>
    </w:p>
    <w:p w:rsidR="00605BDF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Зарегистрирована в журнале регистрации конвертов с заявками под номером 2 от 25.12.2019 в 10:50 (</w:t>
      </w:r>
      <w:proofErr w:type="gram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</w:t>
      </w:r>
    </w:p>
    <w:p w:rsidR="008E6C65" w:rsidRPr="008E6C65" w:rsidRDefault="008E6C65" w:rsidP="008E6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E6C6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18 300 000</w:t>
      </w:r>
      <w:r w:rsidRPr="008E6C6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00 копеек, в том числе НДС.</w:t>
      </w:r>
    </w:p>
    <w:p w:rsidR="008E6C65" w:rsidRPr="008E6C65" w:rsidRDefault="008E6C65" w:rsidP="008E6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E6C6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1 тонны ДТ летнего ЕВРО –  5</w:t>
      </w:r>
      <w:r w:rsidR="003A57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8E6C6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A57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Pr="008E6C6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 рублей 00 копеек, в том числе НДС.</w:t>
      </w:r>
    </w:p>
    <w:p w:rsidR="008E6C65" w:rsidRPr="00135BC2" w:rsidRDefault="008E6C65" w:rsidP="008E6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E6C6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1 тонны ДТ зимнего ЕВРО – </w:t>
      </w:r>
      <w:r w:rsidR="003A57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58</w:t>
      </w:r>
      <w:r w:rsidRPr="008E6C6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A57A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Pr="008E6C6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 рублей 00 копеек, в том числе НДС.</w:t>
      </w: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Россия.</w:t>
      </w: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3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Общество с ограниченной ответственностью «</w:t>
      </w:r>
      <w:proofErr w:type="spell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Бологоенефтепродукт</w:t>
      </w:r>
      <w:proofErr w:type="spell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(ООО «</w:t>
      </w:r>
      <w:proofErr w:type="spell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Бологоенефтепродукт</w:t>
      </w:r>
      <w:proofErr w:type="spell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»), 170100, г. Тверь, ул. </w:t>
      </w:r>
      <w:proofErr w:type="spell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Симеоновская</w:t>
      </w:r>
      <w:proofErr w:type="spell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39, оф. 304Б (ИНН 6907007841, КПП 695001001, ОГРН 1036904002387).</w:t>
      </w:r>
    </w:p>
    <w:p w:rsidR="00605BDF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Зарегистрирована в журнале регистрации конвертов с заявками под номером 3 от 25.12.2019 в 13:53 (</w:t>
      </w:r>
      <w:proofErr w:type="gram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</w:t>
      </w:r>
    </w:p>
    <w:p w:rsidR="007A687D" w:rsidRPr="008E6C65" w:rsidRDefault="007A687D" w:rsidP="007A6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E6C6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20 774 000</w:t>
      </w:r>
      <w:r w:rsidRPr="008E6C6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00 копеек, в том числе НДС.</w:t>
      </w:r>
    </w:p>
    <w:p w:rsidR="007A687D" w:rsidRPr="008E6C65" w:rsidRDefault="007A687D" w:rsidP="007A6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E6C6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1 тонны ДТ летнего ЕВРО – 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58</w:t>
      </w:r>
      <w:r w:rsidRPr="008E6C6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Pr="008E6C6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 рублей 00 копеек, в том числе НДС.</w:t>
      </w:r>
    </w:p>
    <w:p w:rsidR="007A687D" w:rsidRPr="00135BC2" w:rsidRDefault="007A687D" w:rsidP="007A6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E6C6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1 тонны ДТ зимнего ЕВРО –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66</w:t>
      </w:r>
      <w:r w:rsidRPr="008E6C6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Pr="008E6C6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 рублей 00 копеек, в том числе НДС.</w:t>
      </w: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РФ.</w:t>
      </w: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относится к субъектам среднего предпринимательства.</w:t>
      </w: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4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Общество с ограниченной ответственностью «МТК ОПТ» (ООО «МТК ОПТ»), 183032, г. Мурманск, ул. Полярные Зори, д. 11 А, пом. </w:t>
      </w:r>
      <w:proofErr w:type="gram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val="en-US" w:eastAsia="ru-RU"/>
        </w:rPr>
        <w:t>II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/3/101 кабинет (ИНН 5190075378, КПП 519001001, ОГРН 1185190000380).</w:t>
      </w:r>
      <w:proofErr w:type="gramEnd"/>
    </w:p>
    <w:p w:rsidR="00605BDF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Зарегистрирована в журнале регистрации конвертов с заявками под номером 4 от </w:t>
      </w:r>
      <w:bookmarkStart w:id="8" w:name="_Hlk530410319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25.12.2019 в 14:31 (</w:t>
      </w:r>
      <w:proofErr w:type="gram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</w:t>
      </w:r>
      <w:bookmarkEnd w:id="8"/>
    </w:p>
    <w:p w:rsidR="00EF0FC3" w:rsidRPr="00EF0FC3" w:rsidRDefault="00EF0FC3" w:rsidP="00EF0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F0F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договора, предложенная Участником закупки: 2</w:t>
      </w:r>
      <w:r w:rsidR="00B94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EF0F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94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180</w:t>
      </w:r>
      <w:r w:rsidRPr="00EF0F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000 рублей 00 копеек, в том числе НДС.</w:t>
      </w:r>
    </w:p>
    <w:p w:rsidR="00EF0FC3" w:rsidRPr="00EF0FC3" w:rsidRDefault="00EF0FC3" w:rsidP="00EF0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F0F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1 тонны ДТ летнего ЕВРО –  5</w:t>
      </w:r>
      <w:r w:rsidR="00B94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</w:t>
      </w:r>
      <w:r w:rsidRPr="00EF0F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000 рублей 00 копеек, в том числе НДС.</w:t>
      </w:r>
    </w:p>
    <w:p w:rsidR="00EF0FC3" w:rsidRPr="00135BC2" w:rsidRDefault="00EF0FC3" w:rsidP="00EF0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F0F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1 тонны ДТ зимнего ЕВРО – 6</w:t>
      </w:r>
      <w:r w:rsidR="00B94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</w:t>
      </w:r>
      <w:r w:rsidRPr="00EF0F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94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Pr="00EF0F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 рублей 00 копеек, в том числе НДС.</w:t>
      </w: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Российская Федерация.</w:t>
      </w: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 xml:space="preserve">Заявка № 5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Общество с ограниченной ответственностью «КОЛЬСКАЯ ТОПЛИВНАЯ КОМПАНИЯ» (ООО «КТК»), 184381, Мурманская область, Кольский район, г. Кола, </w:t>
      </w:r>
      <w:proofErr w:type="spell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Кильдинское</w:t>
      </w:r>
      <w:proofErr w:type="spell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шоссе, д. 7 (ИНН 5105011496, КПП 510501001, ОГРН 1165190060529).</w:t>
      </w:r>
    </w:p>
    <w:p w:rsidR="00605BDF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Зарегистрирована в журнале регистрации конвертов с заявками под номером 5 от 25.12.2019 в 15:25 (</w:t>
      </w:r>
      <w:proofErr w:type="gram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</w:t>
      </w:r>
    </w:p>
    <w:p w:rsidR="00A72315" w:rsidRPr="00A72315" w:rsidRDefault="00A72315" w:rsidP="00A72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723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19</w:t>
      </w:r>
      <w:r w:rsidRPr="00A723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860</w:t>
      </w:r>
      <w:r w:rsidRPr="00A723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000 рублей 00 копеек, в том числе НДС.</w:t>
      </w:r>
    </w:p>
    <w:p w:rsidR="00A72315" w:rsidRPr="00A72315" w:rsidRDefault="00A72315" w:rsidP="00A72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723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1 тонны ДТ летнего ЕВРО –  5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Pr="00A723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000 рублей 00 копеек, в том числе НДС.</w:t>
      </w:r>
    </w:p>
    <w:p w:rsidR="00A72315" w:rsidRPr="00135BC2" w:rsidRDefault="00A72315" w:rsidP="00A72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723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1 тонны ДТ зимнего ЕВРО – 6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</w:t>
      </w:r>
      <w:r w:rsidRPr="00A723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000 рублей 00 копеек, в том числе НДС.</w:t>
      </w: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Россия.</w:t>
      </w: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lastRenderedPageBreak/>
        <w:t xml:space="preserve">Заявка № 6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Общество с ограниченной ответственностью «Ойл Плюс» (ООО «Ойл Плюс»), 183038, г. Мурманск, пер. Терский, д. 8, оф. 101 (ИНН 5190072240, КПП 519001001, ОГРН 1175190006991).</w:t>
      </w:r>
    </w:p>
    <w:p w:rsidR="00605BDF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Зарегистрирована в журнале регистрации конвертов с заявками под номером 6 от 25.12.2019 в 16:15 (</w:t>
      </w:r>
      <w:proofErr w:type="gram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</w:t>
      </w:r>
    </w:p>
    <w:p w:rsidR="005772C4" w:rsidRPr="005772C4" w:rsidRDefault="005772C4" w:rsidP="005772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772C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21</w:t>
      </w:r>
      <w:r w:rsidRPr="005772C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180</w:t>
      </w:r>
      <w:r w:rsidRPr="005772C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000 рублей 00 копеек, в том числе НДС.</w:t>
      </w:r>
    </w:p>
    <w:p w:rsidR="005772C4" w:rsidRPr="005772C4" w:rsidRDefault="005772C4" w:rsidP="005772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772C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1 тонны ДТ летнего ЕВРО –  5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</w:t>
      </w:r>
      <w:r w:rsidRPr="005772C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000 рублей 00 копеек, в том числе НДС.</w:t>
      </w:r>
    </w:p>
    <w:p w:rsidR="005772C4" w:rsidRPr="00135BC2" w:rsidRDefault="005772C4" w:rsidP="005772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772C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1 тонны ДТ зимнего ЕВРО – 6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</w:t>
      </w:r>
      <w:r w:rsidRPr="005772C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000 рублей 00 копеек, в том числе НДС.</w:t>
      </w: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Россия.</w:t>
      </w:r>
    </w:p>
    <w:p w:rsidR="00605BDF" w:rsidRPr="00135BC2" w:rsidRDefault="00605BDF" w:rsidP="00605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3C0109" w:rsidRDefault="003C0109" w:rsidP="00157A6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bookmarkEnd w:id="7"/>
    <w:p w:rsidR="00ED6975" w:rsidRPr="00E31878" w:rsidRDefault="00D4310E" w:rsidP="00F245B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5.</w:t>
      </w:r>
      <w:r w:rsidR="002D3899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1C73C8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</w:t>
      </w:r>
      <w:r w:rsidR="002D3899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Протокол</w:t>
      </w:r>
      <w:r w:rsidR="0092751D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</w:t>
      </w:r>
      <w:r w:rsidR="002D3899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рассмотрения заявок Комиссия по закупке приняла следующие</w:t>
      </w:r>
    </w:p>
    <w:p w:rsidR="00F245BD" w:rsidRPr="00E31878" w:rsidRDefault="00ED6975" w:rsidP="00B061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РЕШЕНИЯ</w:t>
      </w:r>
      <w:r w:rsidR="002D3899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3269D6" w:rsidRPr="00E31878" w:rsidRDefault="003269D6" w:rsidP="003269D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061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Pr="00B061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Допустить </w:t>
      </w:r>
      <w:r w:rsidR="00157A60" w:rsidRPr="00157A60">
        <w:rPr>
          <w:rFonts w:ascii="Times New Roman" w:eastAsia="Calibri" w:hAnsi="Times New Roman" w:cs="Times New Roman"/>
          <w:sz w:val="23"/>
          <w:szCs w:val="23"/>
        </w:rPr>
        <w:t>ООО «ЭНЕРГОКОНСАЛТ»</w:t>
      </w:r>
      <w:r w:rsidRPr="00E31878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393AB4" w:rsidRDefault="00A64027" w:rsidP="00F245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061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</w:t>
      </w:r>
      <w:r w:rsidR="00157A6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  <w:r w:rsidRPr="00B061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Start w:id="9" w:name="_Hlk530494804"/>
      <w:r w:rsidR="00F245BD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r w:rsidR="00157A60" w:rsidRPr="00157A6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«Альянс-Бункер»</w:t>
      </w:r>
      <w:r w:rsidR="00F245BD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 процедуре конкурентных переговоров и включить в перечень Участников конкурентных переговоров.</w:t>
      </w:r>
      <w:r w:rsidR="00C367E8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9"/>
    </w:p>
    <w:p w:rsidR="00157A60" w:rsidRDefault="00157A60" w:rsidP="00157A6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061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  <w:r w:rsidRPr="00B061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</w:t>
      </w:r>
      <w:proofErr w:type="spell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Бологоенефтепродукт</w:t>
      </w:r>
      <w:proofErr w:type="spell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157A60" w:rsidRDefault="00157A60" w:rsidP="00157A6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061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</w:t>
      </w:r>
      <w:r w:rsidRPr="00B061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«МТК ОПТ»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157A60" w:rsidRDefault="00157A60" w:rsidP="00157A6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061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</w:t>
      </w:r>
      <w:r w:rsidRPr="00B061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«КТК»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157A60" w:rsidRDefault="00157A60" w:rsidP="00157A6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061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</w:t>
      </w:r>
      <w:r w:rsidRPr="00B061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«Ойл Плюс»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9E6D85" w:rsidRPr="00E31878" w:rsidRDefault="00DD4160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061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5.</w:t>
      </w:r>
      <w:r w:rsidR="005D3D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B061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D951E6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31878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Назначить дату и время конкурентных переговоров – </w:t>
      </w:r>
      <w:r w:rsidR="005D3D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30</w:t>
      </w:r>
      <w:r w:rsidR="00E31878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.1</w:t>
      </w:r>
      <w:r w:rsidR="003269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="00E31878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.2019, начало в </w:t>
      </w:r>
      <w:r w:rsidR="005D3D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09</w:t>
      </w:r>
      <w:r w:rsidR="00E31878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5D3D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45</w:t>
      </w:r>
      <w:r w:rsidR="00E31878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proofErr w:type="gramStart"/>
      <w:r w:rsidR="00E31878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="00E31878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по адресу: г. Мурманск, ул. Свердлова, д. 39, корп. 1, </w:t>
      </w:r>
      <w:proofErr w:type="spellStart"/>
      <w:r w:rsidR="00E31878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="00E31878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408. </w:t>
      </w:r>
    </w:p>
    <w:p w:rsidR="00F245BD" w:rsidRPr="007A04A8" w:rsidRDefault="00F245BD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3007A7" w:rsidRDefault="00102552" w:rsidP="00135C60">
      <w:pPr>
        <w:pStyle w:val="1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</w:pPr>
      <w:r w:rsidRPr="00E318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6. </w:t>
      </w:r>
      <w:r w:rsidR="001F0413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</w:t>
      </w:r>
      <w:r w:rsidR="00B91520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proofErr w:type="gramStart"/>
      <w:r w:rsidR="00B91520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соответствии</w:t>
      </w:r>
      <w:proofErr w:type="gramEnd"/>
      <w:r w:rsidR="00B91520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с п.</w:t>
      </w:r>
      <w:r w:rsidR="00B834CC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91520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4.12.</w:t>
      </w:r>
      <w:r w:rsidR="00DD3098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B91520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Документации </w:t>
      </w:r>
      <w:r w:rsidR="00DD3098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 проведении конкурентных переговоров </w:t>
      </w:r>
      <w:r w:rsidR="00C36448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право заключения договора поставки </w:t>
      </w:r>
      <w:r w:rsidR="00CE77C2" w:rsidRPr="00CE77C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дизельного топлива для котельны</w:t>
      </w:r>
      <w:r w:rsidR="003F5C1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х</w:t>
      </w:r>
      <w:r w:rsidR="00CE77C2" w:rsidRPr="00CE77C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D3098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(далее – Документация) </w:t>
      </w:r>
      <w:r w:rsidR="00B91520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провела переговоры с Участниками</w:t>
      </w:r>
      <w:r w:rsidR="001F0413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91520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конкурентных переговор</w:t>
      </w:r>
      <w:r w:rsidR="001F0413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ов</w:t>
      </w:r>
      <w:r w:rsidR="00B91520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B91520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bookmarkStart w:id="10" w:name="_Hlk530494915"/>
      <w:bookmarkStart w:id="11" w:name="_Hlk530495138"/>
      <w:proofErr w:type="gramStart"/>
      <w:r w:rsidR="00CE77C2" w:rsidRPr="00CE77C2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ООО «ЭНЕРГОКОНСАЛТ»</w:t>
      </w:r>
      <w:r w:rsidR="003269D6" w:rsidRPr="00CE77C2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,</w:t>
      </w:r>
      <w:r w:rsidR="00CE77C2" w:rsidRPr="00CE77C2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 </w:t>
      </w:r>
      <w:r w:rsidR="00CE77C2" w:rsidRPr="00CE77C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 «Альянс-Бункер»,</w:t>
      </w:r>
      <w:r w:rsidR="00CE77C2" w:rsidRPr="00CE77C2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 </w:t>
      </w:r>
      <w:bookmarkStart w:id="12" w:name="_Hlk5284182"/>
      <w:bookmarkEnd w:id="10"/>
      <w:r w:rsidR="00CE77C2" w:rsidRPr="00CE77C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 «МТК ОПТ», ООО «КТК», ООО «Ойл Плюс»</w:t>
      </w:r>
      <w:r w:rsidR="00B80FA2" w:rsidRPr="00CE77C2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.</w:t>
      </w:r>
      <w:bookmarkEnd w:id="12"/>
      <w:r w:rsidR="00CE77C2" w:rsidRPr="00CE77C2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 </w:t>
      </w:r>
      <w:proofErr w:type="gramEnd"/>
    </w:p>
    <w:p w:rsidR="005D675F" w:rsidRPr="00E87482" w:rsidRDefault="005D675F" w:rsidP="005D675F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E0479">
        <w:rPr>
          <w:rFonts w:ascii="Times New Roman" w:eastAsia="Calibri" w:hAnsi="Times New Roman" w:cs="Times New Roman"/>
          <w:sz w:val="23"/>
          <w:szCs w:val="23"/>
        </w:rPr>
        <w:t xml:space="preserve">Представитель </w:t>
      </w:r>
      <w:r w:rsidR="00E87482" w:rsidRPr="00BE0479">
        <w:rPr>
          <w:rFonts w:ascii="Times New Roman" w:eastAsia="Calibri" w:hAnsi="Times New Roman" w:cs="Times New Roman"/>
          <w:sz w:val="23"/>
          <w:szCs w:val="23"/>
        </w:rPr>
        <w:t>ООО «</w:t>
      </w:r>
      <w:proofErr w:type="spellStart"/>
      <w:r w:rsidR="00E87482" w:rsidRPr="00BE0479">
        <w:rPr>
          <w:rFonts w:ascii="Times New Roman" w:eastAsia="Calibri" w:hAnsi="Times New Roman" w:cs="Times New Roman"/>
          <w:sz w:val="23"/>
          <w:szCs w:val="23"/>
        </w:rPr>
        <w:t>Бологоенефтепродукт</w:t>
      </w:r>
      <w:proofErr w:type="spellEnd"/>
      <w:r w:rsidR="00E87482" w:rsidRPr="00BE0479">
        <w:rPr>
          <w:rFonts w:ascii="Times New Roman" w:eastAsia="Calibri" w:hAnsi="Times New Roman" w:cs="Times New Roman"/>
          <w:sz w:val="23"/>
          <w:szCs w:val="23"/>
        </w:rPr>
        <w:t>»</w:t>
      </w:r>
      <w:r w:rsidRPr="00BE047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 явился на процедуру проведения конкурентных переговоров, в </w:t>
      </w:r>
      <w:proofErr w:type="gramStart"/>
      <w:r w:rsidRPr="00BE0479">
        <w:rPr>
          <w:rFonts w:ascii="Times New Roman" w:eastAsia="Times New Roman" w:hAnsi="Times New Roman" w:cs="Times New Roman"/>
          <w:sz w:val="23"/>
          <w:szCs w:val="23"/>
          <w:lang w:eastAsia="ru-RU"/>
        </w:rPr>
        <w:t>связи</w:t>
      </w:r>
      <w:proofErr w:type="gramEnd"/>
      <w:r w:rsidRPr="00BE047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чем Заказчик принимает условия </w:t>
      </w:r>
      <w:r w:rsidR="00E87482" w:rsidRPr="00BE0479">
        <w:rPr>
          <w:rFonts w:ascii="Times New Roman" w:eastAsia="Calibri" w:hAnsi="Times New Roman" w:cs="Times New Roman"/>
          <w:sz w:val="23"/>
          <w:szCs w:val="23"/>
        </w:rPr>
        <w:t>ООО «</w:t>
      </w:r>
      <w:proofErr w:type="spellStart"/>
      <w:r w:rsidR="00E87482" w:rsidRPr="00BE0479">
        <w:rPr>
          <w:rFonts w:ascii="Times New Roman" w:eastAsia="Calibri" w:hAnsi="Times New Roman" w:cs="Times New Roman"/>
          <w:sz w:val="23"/>
          <w:szCs w:val="23"/>
        </w:rPr>
        <w:t>Бологоенефтепродукт</w:t>
      </w:r>
      <w:proofErr w:type="spellEnd"/>
      <w:r w:rsidR="00E87482" w:rsidRPr="00BE0479">
        <w:rPr>
          <w:rFonts w:ascii="Times New Roman" w:eastAsia="Calibri" w:hAnsi="Times New Roman" w:cs="Times New Roman"/>
          <w:sz w:val="23"/>
          <w:szCs w:val="23"/>
        </w:rPr>
        <w:t>»</w:t>
      </w:r>
      <w:r w:rsidRPr="00BE0479">
        <w:rPr>
          <w:rFonts w:ascii="Times New Roman" w:eastAsia="Times New Roman" w:hAnsi="Times New Roman" w:cs="Times New Roman"/>
          <w:sz w:val="23"/>
          <w:szCs w:val="23"/>
          <w:lang w:eastAsia="ru-RU"/>
        </w:rPr>
        <w:t>, изложенные в заявке, согласно п.7.5.5.19 Положения о закупке товаров, работ, услуг</w:t>
      </w:r>
      <w:r w:rsidRPr="00BE0479">
        <w:rPr>
          <w:rFonts w:ascii="Calibri" w:eastAsia="Calibri" w:hAnsi="Calibri" w:cs="Times New Roman"/>
          <w:sz w:val="23"/>
          <w:szCs w:val="23"/>
        </w:rPr>
        <w:t xml:space="preserve"> </w:t>
      </w:r>
      <w:r w:rsidRPr="00BE0479">
        <w:rPr>
          <w:rFonts w:ascii="Times New Roman" w:eastAsia="Times New Roman" w:hAnsi="Times New Roman" w:cs="Times New Roman"/>
          <w:sz w:val="23"/>
          <w:szCs w:val="23"/>
          <w:lang w:eastAsia="ru-RU"/>
        </w:rPr>
        <w:t>АО «МЭС» (ИНН 5190907139, ОГРН 1095190009111) и п. 4.12.1 Документации.</w:t>
      </w:r>
      <w:r w:rsidR="00E87482" w:rsidRPr="00E874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bookmarkEnd w:id="11"/>
    <w:p w:rsidR="005F2AC4" w:rsidRPr="00E31878" w:rsidRDefault="00766C0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Согласно п.</w:t>
      </w:r>
      <w:r w:rsidR="00793A79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5F2AC4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3122F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5F2AC4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Информационной карты Документации, в ходе проведения конкурентных переговоров обсуждал</w:t>
      </w:r>
      <w:r w:rsidR="00EE2280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ся</w:t>
      </w:r>
      <w:r w:rsidR="005F2AC4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вопрос изменения услови</w:t>
      </w:r>
      <w:r w:rsidR="00A25FBB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="005F2AC4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заявки Участника </w:t>
      </w:r>
      <w:r w:rsidR="00443D0E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конкурентных переговоров</w:t>
      </w:r>
      <w:r w:rsidR="005F2AC4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, являющ</w:t>
      </w:r>
      <w:r w:rsidR="00A25FBB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егося</w:t>
      </w:r>
      <w:r w:rsidR="005F2AC4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критери</w:t>
      </w:r>
      <w:r w:rsidR="00EE2280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ем</w:t>
      </w:r>
      <w:r w:rsidR="008F0983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оценки:</w:t>
      </w:r>
    </w:p>
    <w:p w:rsidR="005F2AC4" w:rsidRDefault="005F2AC4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цена </w:t>
      </w:r>
      <w:r w:rsidR="00766C0A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</w:t>
      </w:r>
      <w:r w:rsidR="00066E9F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944B3D" w:rsidRPr="00E31878" w:rsidRDefault="00944B3D" w:rsidP="00D909C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2EC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6.1. </w:t>
      </w:r>
      <w:r w:rsidRPr="00512E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рамках процедуры конкурентных переговоров представитель </w:t>
      </w:r>
      <w:bookmarkStart w:id="13" w:name="_Hlk5284249"/>
      <w:r w:rsidR="00EC4496" w:rsidRPr="00512ECE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ООО «ЭНЕРГОКОНСАЛТ»</w:t>
      </w:r>
      <w:r w:rsidRPr="00512ECE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 </w:t>
      </w:r>
      <w:bookmarkEnd w:id="13"/>
      <w:r w:rsidR="00D909C6" w:rsidRPr="00512ECE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отказался от оформления Акта изменения условий заявки, в </w:t>
      </w:r>
      <w:proofErr w:type="gramStart"/>
      <w:r w:rsidR="00D909C6" w:rsidRPr="00512ECE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связи</w:t>
      </w:r>
      <w:proofErr w:type="gramEnd"/>
      <w:r w:rsidR="00D909C6" w:rsidRPr="00512ECE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 с чем Заказчик принимает условия ООО «ЭНЕРГОКОНСАЛТ», изложенн</w:t>
      </w:r>
      <w:r w:rsidR="00D909C6" w:rsidRPr="00D909C6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ые в заявке, согласно п.7.5.5.19 Положения о закупке товаров, работ, услуг АО «МЭС» (ИНН 5190907139, ОГРН 1095190009111) и п. 4.12.1 Документации.</w:t>
      </w:r>
    </w:p>
    <w:p w:rsidR="00736667" w:rsidRPr="00736667" w:rsidRDefault="00A64027" w:rsidP="00736667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5571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6</w:t>
      </w:r>
      <w:r w:rsidR="00F1141B" w:rsidRPr="0095571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.</w:t>
      </w:r>
      <w:r w:rsidR="0095571A" w:rsidRPr="0095571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</w:t>
      </w:r>
      <w:r w:rsidR="00F1141B" w:rsidRPr="0095571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.</w:t>
      </w:r>
      <w:r w:rsidR="00F1141B" w:rsidRPr="009557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bookmarkStart w:id="14" w:name="_Hlk530495059"/>
      <w:r w:rsidR="00736667"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рамках процедуры конкурентных переговоров представитель ООО «Альянс-Бункер» </w:t>
      </w:r>
      <w:r w:rsidR="00D909C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отказался от оформления Акта изменения условий заявки, в </w:t>
      </w:r>
      <w:proofErr w:type="gramStart"/>
      <w:r w:rsidR="00D909C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связи</w:t>
      </w:r>
      <w:proofErr w:type="gramEnd"/>
      <w:r w:rsidR="00D909C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с чем Заказчик принимает условия </w:t>
      </w:r>
      <w:r w:rsidR="00D909C6"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 «Альянс-Бункер»</w:t>
      </w:r>
      <w:r w:rsidR="00D909C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D909C6" w:rsidRPr="00D909C6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изложенные в заявке, согласно п.7.5.5.19 Положения о закупке товаров, работ, услуг АО «МЭС» (ИНН 5190907139, ОГРН 1095190009111) и п. 4.12.1 Документации</w:t>
      </w:r>
      <w:r w:rsidR="00D909C6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.</w:t>
      </w:r>
    </w:p>
    <w:bookmarkEnd w:id="14"/>
    <w:p w:rsidR="00C524FD" w:rsidRDefault="00C524FD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F652B" w:rsidRPr="00512ECE" w:rsidRDefault="009900EC" w:rsidP="009900EC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</w:pPr>
      <w:r w:rsidRPr="00512EC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lastRenderedPageBreak/>
        <w:t>6.3.</w:t>
      </w:r>
      <w:r w:rsidRPr="00512E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В рамках процедуры конкурентных переговоров представитель </w:t>
      </w:r>
      <w:r w:rsidR="001F652B" w:rsidRPr="00512E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 «МТК ОПТ»</w:t>
      </w:r>
      <w:r w:rsidRPr="00512E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1F652B" w:rsidRPr="00512E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отказался от оформления Акта изменения условий заявки, в </w:t>
      </w:r>
      <w:proofErr w:type="gramStart"/>
      <w:r w:rsidR="001F652B" w:rsidRPr="00512E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связи</w:t>
      </w:r>
      <w:proofErr w:type="gramEnd"/>
      <w:r w:rsidR="001F652B" w:rsidRPr="00512E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с чем Заказчик принимает условия ООО «МТК ОПТ», </w:t>
      </w:r>
      <w:r w:rsidR="001F652B" w:rsidRPr="00512ECE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изложенные в заявке, согласно п.7.5.5.19 Положения о закупке товаров, работ, услуг АО «МЭС» (ИНН 5190907139, ОГРН 1095190009111) и п. 4.12.1 Документации.</w:t>
      </w:r>
    </w:p>
    <w:p w:rsidR="001F652B" w:rsidRPr="00736667" w:rsidRDefault="001F652B" w:rsidP="001F652B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512ECE">
        <w:rPr>
          <w:rFonts w:ascii="Times New Roman" w:eastAsia="Calibri" w:hAnsi="Times New Roman" w:cs="Times New Roman"/>
          <w:color w:val="auto"/>
          <w:sz w:val="23"/>
          <w:szCs w:val="23"/>
        </w:rPr>
        <w:t xml:space="preserve">6.4.  </w:t>
      </w:r>
      <w:r w:rsidRPr="00512E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</w:t>
      </w:r>
      <w:proofErr w:type="gramStart"/>
      <w:r w:rsidRPr="00512EC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рамках</w:t>
      </w:r>
      <w:proofErr w:type="gramEnd"/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процедуры конкурентных переговоров представитель </w:t>
      </w:r>
      <w:r w:rsidRPr="00DC74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ООО «КТК» </w:t>
      </w:r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снизил цену, указанную в заявке. Окончательное предложение:</w:t>
      </w:r>
    </w:p>
    <w:p w:rsidR="001F652B" w:rsidRPr="00736667" w:rsidRDefault="001F652B" w:rsidP="001F652B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Цена общего количества поставляемой Продукции: </w:t>
      </w:r>
      <w:r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18 160 000</w:t>
      </w:r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рублей 00 копеек, в том числе НДС.</w:t>
      </w:r>
    </w:p>
    <w:p w:rsidR="001F652B" w:rsidRPr="00736667" w:rsidRDefault="001F652B" w:rsidP="001F652B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Цена 1 тонны Продукции составляет: </w:t>
      </w:r>
    </w:p>
    <w:p w:rsidR="001F652B" w:rsidRPr="00736667" w:rsidRDefault="001F652B" w:rsidP="001F652B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ДТ </w:t>
      </w:r>
      <w:proofErr w:type="gramStart"/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летнее</w:t>
      </w:r>
      <w:proofErr w:type="gramEnd"/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ЕВРО – </w:t>
      </w:r>
      <w:r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51 000</w:t>
      </w:r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(Пятьдесят </w:t>
      </w:r>
      <w:r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одна </w:t>
      </w:r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тысяч</w:t>
      </w:r>
      <w:r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рублей 00 копеек, с учетом НДС.</w:t>
      </w:r>
    </w:p>
    <w:p w:rsidR="001F652B" w:rsidRDefault="001F652B" w:rsidP="001F652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366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ДТ </w:t>
      </w:r>
      <w:proofErr w:type="gramStart"/>
      <w:r w:rsidRPr="00736667">
        <w:rPr>
          <w:rFonts w:ascii="Times New Roman" w:eastAsia="Times New Roman" w:hAnsi="Times New Roman" w:cs="Times New Roman"/>
          <w:sz w:val="23"/>
          <w:szCs w:val="23"/>
          <w:lang w:eastAsia="ru-RU"/>
        </w:rPr>
        <w:t>зимнее</w:t>
      </w:r>
      <w:proofErr w:type="gramEnd"/>
      <w:r w:rsidRPr="007366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5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Pr="007366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7366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00 (Пятьдесят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восемь</w:t>
      </w:r>
      <w:r w:rsidRPr="007366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тысяч) рублей 00 копеек, с учетом НДС.</w:t>
      </w:r>
    </w:p>
    <w:p w:rsidR="009900EC" w:rsidRPr="001F652B" w:rsidRDefault="009900EC" w:rsidP="009900EC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BC1CB1" w:rsidRPr="00736667" w:rsidRDefault="00BC1CB1" w:rsidP="00BC1CB1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900E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6.</w:t>
      </w:r>
      <w:r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5</w:t>
      </w:r>
      <w:r w:rsidRPr="009900E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.</w:t>
      </w:r>
      <w:r w:rsidRPr="00BC1CB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</w:t>
      </w:r>
      <w:proofErr w:type="gramStart"/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рамках</w:t>
      </w:r>
      <w:proofErr w:type="gramEnd"/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процедуры конкурентных переговоров представитель </w:t>
      </w:r>
      <w:r w:rsidRPr="00BC1CB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 «Ойл Плюс»</w:t>
      </w:r>
      <w:r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снизил цену, указанную в заявке. Окончательное предложение:</w:t>
      </w:r>
    </w:p>
    <w:p w:rsidR="00BC1CB1" w:rsidRPr="00736667" w:rsidRDefault="00BC1CB1" w:rsidP="00BC1CB1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Цена общего количества поставляемой Продукции: </w:t>
      </w:r>
      <w:r w:rsidR="00A16F9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17 970 000 </w:t>
      </w:r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рублей 00 копеек, в том числе НДС.</w:t>
      </w:r>
    </w:p>
    <w:p w:rsidR="00BC1CB1" w:rsidRPr="00736667" w:rsidRDefault="00BC1CB1" w:rsidP="00BC1CB1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Цена 1 тонны Продукции составляет: </w:t>
      </w:r>
    </w:p>
    <w:p w:rsidR="00BC1CB1" w:rsidRPr="00736667" w:rsidRDefault="00BC1CB1" w:rsidP="00BC1CB1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ДТ </w:t>
      </w:r>
      <w:proofErr w:type="gramStart"/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летнее</w:t>
      </w:r>
      <w:proofErr w:type="gramEnd"/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ЕВРО – </w:t>
      </w:r>
      <w:r w:rsidR="00A16F9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51 000</w:t>
      </w:r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(Пятьдесят </w:t>
      </w:r>
      <w:r w:rsidR="00A16F9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одна</w:t>
      </w:r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тысяч</w:t>
      </w:r>
      <w:r w:rsidR="00A16F9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рублей 00 копеек, с учетом НДС.</w:t>
      </w:r>
    </w:p>
    <w:p w:rsidR="00BC1CB1" w:rsidRDefault="00BC1CB1" w:rsidP="00BC1CB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366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ДТ </w:t>
      </w:r>
      <w:proofErr w:type="gramStart"/>
      <w:r w:rsidRPr="00736667">
        <w:rPr>
          <w:rFonts w:ascii="Times New Roman" w:eastAsia="Times New Roman" w:hAnsi="Times New Roman" w:cs="Times New Roman"/>
          <w:sz w:val="23"/>
          <w:szCs w:val="23"/>
          <w:lang w:eastAsia="ru-RU"/>
        </w:rPr>
        <w:t>зимнее</w:t>
      </w:r>
      <w:proofErr w:type="gramEnd"/>
      <w:r w:rsidRPr="007366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5</w:t>
      </w:r>
      <w:r w:rsidR="00A16F9B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Pr="007366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16F9B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7366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00 (Пятьдесят </w:t>
      </w:r>
      <w:r w:rsidR="00A16F9B">
        <w:rPr>
          <w:rFonts w:ascii="Times New Roman" w:eastAsia="Times New Roman" w:hAnsi="Times New Roman" w:cs="Times New Roman"/>
          <w:sz w:val="23"/>
          <w:szCs w:val="23"/>
          <w:lang w:eastAsia="ru-RU"/>
        </w:rPr>
        <w:t>семь</w:t>
      </w:r>
      <w:r w:rsidRPr="0073666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тысяч) рублей 00 копеек, с учетом НДС.</w:t>
      </w:r>
    </w:p>
    <w:p w:rsidR="009900EC" w:rsidRDefault="009900EC" w:rsidP="009900E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65005" w:rsidRPr="00E31878" w:rsidRDefault="00F444E4" w:rsidP="00135C6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iCs/>
          <w:color w:val="auto"/>
          <w:sz w:val="23"/>
          <w:szCs w:val="23"/>
        </w:rPr>
      </w:pPr>
      <w:r w:rsidRPr="00E318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7</w:t>
      </w:r>
      <w:r w:rsidR="0039282C" w:rsidRPr="00E318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065005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В </w:t>
      </w:r>
      <w:proofErr w:type="gramStart"/>
      <w:r w:rsidR="00065005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>соответствии</w:t>
      </w:r>
      <w:proofErr w:type="gramEnd"/>
      <w:r w:rsidR="00065005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с п. 4.13.1. </w:t>
      </w:r>
      <w:proofErr w:type="gramStart"/>
      <w:r w:rsidR="00065005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Документации Комиссией по закупке была произведена оценка заявок </w:t>
      </w:r>
      <w:r w:rsidR="006D6159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(с учетом </w:t>
      </w:r>
      <w:r w:rsidR="00B84F1A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>результатов переговоров</w:t>
      </w:r>
      <w:r w:rsidR="006D6159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>)</w:t>
      </w:r>
      <w:r w:rsidR="00750A02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FB1EA9" w:rsidRPr="00FB1EA9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ООО «ЭНЕРГОКОНСАЛТ», ООО «Альянс-Бункер», ООО «</w:t>
      </w:r>
      <w:proofErr w:type="spellStart"/>
      <w:r w:rsidR="00FB1EA9" w:rsidRPr="00FB1EA9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Бологоенефтепродукт</w:t>
      </w:r>
      <w:proofErr w:type="spellEnd"/>
      <w:r w:rsidR="00FB1EA9" w:rsidRPr="00FB1EA9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», ООО «МТК ОПТ», ООО «КТК», ООО «Ойл Плюс»</w:t>
      </w:r>
      <w:r w:rsidR="006D6159" w:rsidRPr="00E31878">
        <w:rPr>
          <w:rFonts w:ascii="Times New Roman" w:hAnsi="Times New Roman" w:cs="Times New Roman"/>
          <w:b w:val="0"/>
          <w:iCs/>
          <w:color w:val="auto"/>
          <w:sz w:val="23"/>
          <w:szCs w:val="23"/>
        </w:rPr>
        <w:t>.</w:t>
      </w:r>
      <w:r w:rsidR="00985F44" w:rsidRPr="00E31878">
        <w:rPr>
          <w:rFonts w:ascii="Times New Roman" w:hAnsi="Times New Roman" w:cs="Times New Roman"/>
          <w:b w:val="0"/>
          <w:iCs/>
          <w:color w:val="auto"/>
          <w:sz w:val="23"/>
          <w:szCs w:val="23"/>
        </w:rPr>
        <w:t xml:space="preserve"> </w:t>
      </w:r>
      <w:proofErr w:type="gramEnd"/>
    </w:p>
    <w:p w:rsidR="009B1C4E" w:rsidRPr="00E31878" w:rsidRDefault="001B303B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Заявки Участников закупки (с учетом результатов переговоров)</w:t>
      </w:r>
      <w:r w:rsidR="004D5408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B5198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оценивались членами Комиссии по закупке по следующим критериям: </w:t>
      </w:r>
      <w:r w:rsidR="006414D7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«Цена</w:t>
      </w:r>
      <w:r w:rsidR="00C23602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договора</w:t>
      </w:r>
      <w:r w:rsidR="006414D7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», «</w:t>
      </w:r>
      <w:r w:rsidR="00FB1EA9" w:rsidRPr="00FB1EA9">
        <w:rPr>
          <w:rFonts w:ascii="Times New Roman" w:eastAsia="Times New Roman" w:hAnsi="Times New Roman" w:cs="Times New Roman"/>
          <w:sz w:val="23"/>
          <w:szCs w:val="23"/>
          <w:lang w:eastAsia="ru-RU"/>
        </w:rPr>
        <w:t>Опыт работы, связанный с предметом договора</w:t>
      </w:r>
      <w:r w:rsidR="006414D7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9B1C4E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3351AF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6D6159" w:rsidRPr="00E31878" w:rsidRDefault="006D6159" w:rsidP="00135C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proofErr w:type="gramStart"/>
      <w:r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В соответствии с Постановлением </w:t>
      </w:r>
      <w:r w:rsidR="005559FA" w:rsidRPr="00E31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</w:t>
      </w:r>
      <w:r w:rsidR="005559FA"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РФ </w:t>
      </w:r>
      <w:r w:rsidRPr="00E31878">
        <w:rPr>
          <w:rFonts w:ascii="Times New Roman" w:hAnsi="Times New Roman" w:cs="Times New Roman"/>
          <w:sz w:val="23"/>
          <w:szCs w:val="23"/>
          <w:lang w:eastAsia="ru-RU"/>
        </w:rPr>
        <w:t>№ 925</w:t>
      </w:r>
      <w:r w:rsidR="005559FA"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5559FA" w:rsidRPr="00E31878">
        <w:rPr>
          <w:rFonts w:ascii="Times New Roman" w:eastAsia="Times New Roman" w:hAnsi="Times New Roman" w:cs="Times New Roman"/>
          <w:sz w:val="23"/>
          <w:szCs w:val="23"/>
          <w:lang w:eastAsia="ar-SA"/>
        </w:rPr>
        <w:t>от 16.09.2016</w:t>
      </w:r>
      <w:r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и </w:t>
      </w:r>
      <w:proofErr w:type="spellStart"/>
      <w:r w:rsidRPr="00E31878">
        <w:rPr>
          <w:rFonts w:ascii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="00E70611"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в) п. </w:t>
      </w:r>
      <w:r w:rsidRPr="00E31878">
        <w:rPr>
          <w:rFonts w:ascii="Times New Roman" w:hAnsi="Times New Roman" w:cs="Times New Roman"/>
          <w:sz w:val="23"/>
          <w:szCs w:val="23"/>
          <w:lang w:eastAsia="ru-RU"/>
        </w:rPr>
        <w:t>4.13.2.</w:t>
      </w:r>
      <w:proofErr w:type="gramEnd"/>
      <w:r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 Документации </w:t>
      </w:r>
      <w:r w:rsidRPr="00E31878">
        <w:rPr>
          <w:rFonts w:ascii="Times New Roman" w:hAnsi="Times New Roman" w:cs="Times New Roman"/>
          <w:b/>
          <w:sz w:val="23"/>
          <w:szCs w:val="23"/>
          <w:lang w:eastAsia="ru-RU"/>
        </w:rPr>
        <w:t>приоритет</w:t>
      </w:r>
      <w:r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31878">
        <w:rPr>
          <w:rFonts w:ascii="Times New Roman" w:hAnsi="Times New Roman" w:cs="Times New Roman"/>
          <w:b/>
          <w:sz w:val="23"/>
          <w:szCs w:val="23"/>
          <w:lang w:eastAsia="ru-RU"/>
        </w:rPr>
        <w:t>не предоставляется</w:t>
      </w:r>
      <w:r w:rsidRPr="00E31878">
        <w:rPr>
          <w:rFonts w:ascii="Times New Roman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B5198" w:rsidRPr="006F17B7" w:rsidRDefault="000B5198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основании оценки были определены итоговые </w:t>
      </w:r>
      <w:r w:rsidR="00C23602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места </w:t>
      </w: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 учетом значимости критериев </w:t>
      </w:r>
      <w:r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оценки заявок (Приложение №</w:t>
      </w:r>
      <w:r w:rsidR="0074316B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к настоящему Протоколу): </w:t>
      </w:r>
    </w:p>
    <w:p w:rsidR="006414D7" w:rsidRPr="006F17B7" w:rsidRDefault="006414D7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место </w:t>
      </w:r>
      <w:r w:rsidR="00602E97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D4910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«Ойл Плюс»</w:t>
      </w:r>
      <w:r w:rsidR="0095571A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(итоговый балл</w:t>
      </w:r>
      <w:r w:rsidR="005F2AC4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0339B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A3122F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D4910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5,0</w:t>
      </w:r>
      <w:r w:rsidR="005F2AC4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A3122F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450EBD" w:rsidRPr="006F17B7" w:rsidRDefault="00A307CC" w:rsidP="00135C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место </w:t>
      </w:r>
      <w:r w:rsidR="00602E97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95571A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D4910" w:rsidRPr="006F17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«КТК»</w:t>
      </w:r>
      <w:r w:rsidR="00834EA9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2760E" w:rsidRPr="006F17B7">
        <w:rPr>
          <w:rFonts w:ascii="Times New Roman" w:eastAsia="Calibri" w:hAnsi="Times New Roman" w:cs="Times New Roman"/>
          <w:sz w:val="23"/>
          <w:szCs w:val="23"/>
        </w:rPr>
        <w:t xml:space="preserve">(итоговый балл </w:t>
      </w:r>
      <w:r w:rsidR="0062760E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9D4910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4,2</w:t>
      </w:r>
      <w:r w:rsidR="0062760E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747924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5571A" w:rsidRPr="006F17B7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12043D" w:rsidRPr="006F17B7" w:rsidRDefault="0012043D" w:rsidP="0012043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3 место –</w:t>
      </w:r>
      <w:r w:rsidR="00834EA9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D4910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«Альянс-Бункер»</w:t>
      </w:r>
      <w:r w:rsidR="009D4910" w:rsidRPr="006F17B7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6F17B7">
        <w:rPr>
          <w:rFonts w:ascii="Times New Roman" w:eastAsia="Calibri" w:hAnsi="Times New Roman" w:cs="Times New Roman"/>
          <w:sz w:val="23"/>
          <w:szCs w:val="23"/>
        </w:rPr>
        <w:t xml:space="preserve">(итоговый балл </w:t>
      </w:r>
      <w:r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9D4910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3,4</w:t>
      </w:r>
      <w:r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  <w:r w:rsidRPr="006F17B7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12043D" w:rsidRPr="006F17B7" w:rsidRDefault="0012043D" w:rsidP="0012043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 место – </w:t>
      </w:r>
      <w:r w:rsidR="009D4910" w:rsidRPr="006F17B7">
        <w:rPr>
          <w:rFonts w:ascii="Times New Roman" w:eastAsia="Calibri" w:hAnsi="Times New Roman" w:cs="Times New Roman"/>
          <w:sz w:val="23"/>
          <w:szCs w:val="23"/>
        </w:rPr>
        <w:t>ООО «</w:t>
      </w:r>
      <w:proofErr w:type="spellStart"/>
      <w:r w:rsidR="009D4910" w:rsidRPr="006F17B7">
        <w:rPr>
          <w:rFonts w:ascii="Times New Roman" w:eastAsia="Calibri" w:hAnsi="Times New Roman" w:cs="Times New Roman"/>
          <w:sz w:val="23"/>
          <w:szCs w:val="23"/>
        </w:rPr>
        <w:t>Бологоенефтепродукт</w:t>
      </w:r>
      <w:proofErr w:type="spellEnd"/>
      <w:r w:rsidR="009D4910" w:rsidRPr="006F17B7">
        <w:rPr>
          <w:rFonts w:ascii="Times New Roman" w:eastAsia="Calibri" w:hAnsi="Times New Roman" w:cs="Times New Roman"/>
          <w:sz w:val="23"/>
          <w:szCs w:val="23"/>
        </w:rPr>
        <w:t>»</w:t>
      </w:r>
      <w:r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F17B7">
        <w:rPr>
          <w:rFonts w:ascii="Times New Roman" w:eastAsia="Calibri" w:hAnsi="Times New Roman" w:cs="Times New Roman"/>
          <w:sz w:val="23"/>
          <w:szCs w:val="23"/>
        </w:rPr>
        <w:t xml:space="preserve">(итоговый балл </w:t>
      </w:r>
      <w:r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9D4910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2,6</w:t>
      </w:r>
      <w:r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  <w:r w:rsidRPr="006F17B7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12043D" w:rsidRPr="006F17B7" w:rsidRDefault="0012043D" w:rsidP="0012043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 место –  </w:t>
      </w:r>
      <w:r w:rsidR="009D4910" w:rsidRPr="006F17B7">
        <w:rPr>
          <w:rFonts w:ascii="Times New Roman" w:eastAsia="Calibri" w:hAnsi="Times New Roman" w:cs="Times New Roman"/>
          <w:sz w:val="23"/>
          <w:szCs w:val="23"/>
        </w:rPr>
        <w:t xml:space="preserve">ООО «ЭНЕРГОКОНСАЛТ» </w:t>
      </w:r>
      <w:r w:rsidRPr="006F17B7">
        <w:rPr>
          <w:rFonts w:ascii="Times New Roman" w:eastAsia="Calibri" w:hAnsi="Times New Roman" w:cs="Times New Roman"/>
          <w:sz w:val="23"/>
          <w:szCs w:val="23"/>
        </w:rPr>
        <w:t xml:space="preserve">(итоговый балл </w:t>
      </w:r>
      <w:r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9D4910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1,8</w:t>
      </w:r>
      <w:r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  <w:r w:rsidRPr="006F17B7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12043D" w:rsidRPr="006F17B7" w:rsidRDefault="0012043D" w:rsidP="0012043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6 место – </w:t>
      </w:r>
      <w:r w:rsidR="009D4910" w:rsidRPr="006F17B7">
        <w:rPr>
          <w:rFonts w:ascii="Times New Roman" w:eastAsia="Calibri" w:hAnsi="Times New Roman" w:cs="Times New Roman"/>
          <w:sz w:val="23"/>
          <w:szCs w:val="23"/>
        </w:rPr>
        <w:t>ООО «МТК ОПТ»</w:t>
      </w:r>
      <w:r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F17B7">
        <w:rPr>
          <w:rFonts w:ascii="Times New Roman" w:eastAsia="Calibri" w:hAnsi="Times New Roman" w:cs="Times New Roman"/>
          <w:sz w:val="23"/>
          <w:szCs w:val="23"/>
        </w:rPr>
        <w:t xml:space="preserve">(итоговый балл </w:t>
      </w:r>
      <w:r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9D4910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0,0</w:t>
      </w:r>
      <w:r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  <w:r w:rsidRPr="006F17B7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252BC5" w:rsidRPr="00F431B2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F17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РЕЗУЛЬТАТЫ ГОЛОСОВАНИЯ:</w:t>
      </w:r>
      <w:r w:rsidRPr="00F431B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A3122F" w:rsidRPr="00F431B2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252BC5" w:rsidRPr="00F431B2" w:rsidRDefault="00EA5058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E37314" w:rsidRPr="00E37314" w:rsidRDefault="00A3122F" w:rsidP="00E37314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E37314">
        <w:rPr>
          <w:rFonts w:ascii="Times New Roman" w:eastAsia="Times New Roman" w:hAnsi="Times New Roman" w:cs="Times New Roman"/>
          <w:sz w:val="23"/>
          <w:szCs w:val="23"/>
          <w:lang w:eastAsia="ru-RU"/>
        </w:rPr>
        <w:t>Условия исполнения дого</w:t>
      </w:r>
      <w:r w:rsidR="007C1E49" w:rsidRPr="00E37314">
        <w:rPr>
          <w:rFonts w:ascii="Times New Roman" w:eastAsia="Times New Roman" w:hAnsi="Times New Roman" w:cs="Times New Roman"/>
          <w:sz w:val="23"/>
          <w:szCs w:val="23"/>
          <w:lang w:eastAsia="ru-RU"/>
        </w:rPr>
        <w:t>вора, указанные в Документации,</w:t>
      </w:r>
      <w:r w:rsidRPr="00E373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заявке</w:t>
      </w:r>
      <w:r w:rsidR="007C1E49" w:rsidRPr="00E373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B303B" w:rsidRPr="00E373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(с учетом результатов </w:t>
      </w:r>
      <w:r w:rsidR="001B303B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переговоров)</w:t>
      </w:r>
      <w:r w:rsidR="003E5D76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</w:t>
      </w:r>
      <w:r w:rsidR="001A75B5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конкурентных переговоров,</w:t>
      </w:r>
      <w:r w:rsidR="001A75B5" w:rsidRPr="006F17B7">
        <w:rPr>
          <w:rFonts w:ascii="Times New Roman" w:hAnsi="Times New Roman" w:cs="Times New Roman"/>
          <w:sz w:val="23"/>
          <w:szCs w:val="23"/>
        </w:rPr>
        <w:t xml:space="preserve"> </w:t>
      </w:r>
      <w:r w:rsidR="001A75B5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заявке</w:t>
      </w:r>
      <w:r w:rsidR="0037667C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A75B5" w:rsidRPr="006F17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которого присвоено </w:t>
      </w:r>
      <w:r w:rsidR="001A75B5" w:rsidRPr="006F17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второе место</w:t>
      </w:r>
      <w:bookmarkStart w:id="15" w:name="_Hlk5365003"/>
      <w:r w:rsidR="00103ACD" w:rsidRPr="00E3731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E37314" w:rsidRPr="00E373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Общество с ограниченной ответственностью «КОЛЬСКАЯ ТОПЛИВНАЯ КОМПАНИЯ» (ООО «КТК») (</w:t>
      </w:r>
      <w:r w:rsidR="00E37314" w:rsidRPr="00E37314">
        <w:rPr>
          <w:rFonts w:ascii="Times New Roman" w:eastAsia="Calibri" w:hAnsi="Times New Roman" w:cs="Times New Roman"/>
          <w:bCs/>
          <w:sz w:val="23"/>
          <w:szCs w:val="23"/>
        </w:rPr>
        <w:t>юридический адрес:</w:t>
      </w:r>
      <w:r w:rsidR="00E37314" w:rsidRPr="00E373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184381, Мурманская область, Кольский район, г. Кола, </w:t>
      </w:r>
      <w:proofErr w:type="spellStart"/>
      <w:r w:rsidR="00E37314" w:rsidRPr="00E373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Кильдинское</w:t>
      </w:r>
      <w:proofErr w:type="spellEnd"/>
      <w:r w:rsidR="00E37314" w:rsidRPr="00E373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шоссе, д. 7 (ИНН 5105011496, КПП 510501001, ОГРН 1165190060529, относится к субъектам малого предпринимательства (в том числе к субъектам малого предпринимательства, относящимся</w:t>
      </w:r>
      <w:proofErr w:type="gramEnd"/>
      <w:r w:rsidR="00E37314" w:rsidRPr="00E373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E37314" w:rsidRPr="00E373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 </w:t>
      </w:r>
      <w:proofErr w:type="spellStart"/>
      <w:r w:rsidR="00E37314" w:rsidRPr="00E373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="00E37314" w:rsidRPr="00E373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))</w:t>
      </w:r>
      <w:r w:rsidR="00E373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proofErr w:type="gramEnd"/>
    </w:p>
    <w:p w:rsidR="00E37314" w:rsidRDefault="00E37314" w:rsidP="00E37314">
      <w:pPr>
        <w:tabs>
          <w:tab w:val="left" w:pos="0"/>
          <w:tab w:val="left" w:pos="993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3"/>
          <w:szCs w:val="23"/>
        </w:rPr>
      </w:pPr>
    </w:p>
    <w:p w:rsidR="00E37314" w:rsidRPr="00E37314" w:rsidRDefault="00E37314" w:rsidP="00E37314">
      <w:pPr>
        <w:tabs>
          <w:tab w:val="left" w:pos="0"/>
          <w:tab w:val="left" w:pos="993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3"/>
          <w:szCs w:val="23"/>
        </w:rPr>
      </w:pPr>
    </w:p>
    <w:p w:rsidR="00911F46" w:rsidRPr="00135BC2" w:rsidRDefault="00911F46" w:rsidP="00911F4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6" w:name="_Hlk530495533"/>
      <w:bookmarkEnd w:id="15"/>
      <w:r>
        <w:rPr>
          <w:rFonts w:ascii="Times New Roman" w:hAnsi="Times New Roman" w:cs="Times New Roman"/>
          <w:b/>
          <w:sz w:val="23"/>
          <w:szCs w:val="23"/>
          <w:lang w:eastAsia="ru-RU"/>
        </w:rPr>
        <w:lastRenderedPageBreak/>
        <w:t xml:space="preserve">8.1. </w:t>
      </w:r>
      <w:r w:rsidR="00077007" w:rsidRPr="00471D13">
        <w:rPr>
          <w:rFonts w:ascii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="00077007" w:rsidRPr="00471D1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поставка дизельного топлива для котельных (далее также – Продукция, Товар).</w:t>
      </w:r>
    </w:p>
    <w:p w:rsidR="00911F46" w:rsidRPr="00135BC2" w:rsidRDefault="00911F46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.2. Общее количество поставляемой Продукции: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330 тонн, в том числе:</w:t>
      </w:r>
    </w:p>
    <w:p w:rsidR="00911F46" w:rsidRPr="00135BC2" w:rsidRDefault="00911F46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- Дизельное топливо летнее ЕВРО (далее ДТ летнее ЕВРО) – 140 тонн;</w:t>
      </w:r>
    </w:p>
    <w:p w:rsidR="00911F46" w:rsidRPr="00135BC2" w:rsidRDefault="00911F46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- Дизельное топливо зимнее ЕВРО (далее ДТ зимнее ЕВРО) – 190 тонн.</w:t>
      </w:r>
    </w:p>
    <w:p w:rsidR="00911F46" w:rsidRPr="00135BC2" w:rsidRDefault="00911F46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Поставка Продукции производится в строгом соответствии с письменной заявкой Покупателя на поставку Продукции (далее – заявка, заявка на поставку) (форма заявки на поставку Продукции – Приложение № 1 к Договор</w:t>
      </w:r>
      <w:r w:rsidR="009577F8">
        <w:rPr>
          <w:rFonts w:ascii="Times New Roman" w:eastAsia="Times New Roman" w:hAnsi="Times New Roman" w:cs="Times New Roman"/>
          <w:sz w:val="23"/>
          <w:szCs w:val="23"/>
          <w:lang w:eastAsia="ru-RU"/>
        </w:rPr>
        <w:t>у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 </w:t>
      </w:r>
    </w:p>
    <w:p w:rsidR="00911F46" w:rsidRPr="00135BC2" w:rsidRDefault="00911F46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 автотранспортных средств, что не является нарушением условий Договора.</w:t>
      </w:r>
    </w:p>
    <w:p w:rsidR="00911F46" w:rsidRPr="00135BC2" w:rsidRDefault="00911F46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11F4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Pr="00911F46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911F4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911F46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911F4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1.5.1. Договора, или на поставку части объема Продукции, указанного в </w:t>
      </w:r>
      <w:proofErr w:type="spellStart"/>
      <w:r w:rsidRPr="00911F46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911F46">
        <w:rPr>
          <w:rFonts w:ascii="Times New Roman" w:eastAsia="Times New Roman" w:hAnsi="Times New Roman" w:cs="Times New Roman"/>
          <w:sz w:val="23"/>
          <w:szCs w:val="23"/>
          <w:lang w:eastAsia="ru-RU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911F46" w:rsidRPr="00135BC2" w:rsidRDefault="00911F46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таком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</w:t>
      </w:r>
    </w:p>
    <w:p w:rsidR="00911F46" w:rsidRDefault="00911F46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.3.</w:t>
      </w:r>
      <w:r w:rsidR="001C0EA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Ц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ена договора: </w:t>
      </w:r>
      <w:r w:rsidR="00E37314" w:rsidRPr="005B2DD3">
        <w:rPr>
          <w:rFonts w:ascii="Times New Roman" w:eastAsia="Times New Roman" w:hAnsi="Times New Roman" w:cs="Times New Roman"/>
          <w:sz w:val="23"/>
          <w:szCs w:val="23"/>
          <w:lang w:eastAsia="ru-RU"/>
        </w:rPr>
        <w:t>18 160 000</w:t>
      </w:r>
      <w:r w:rsidRPr="005B2DD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E37314" w:rsidRPr="005B2DD3">
        <w:rPr>
          <w:rFonts w:ascii="Times New Roman" w:eastAsia="Times New Roman" w:hAnsi="Times New Roman" w:cs="Times New Roman"/>
          <w:sz w:val="23"/>
          <w:szCs w:val="23"/>
          <w:lang w:eastAsia="ru-RU"/>
        </w:rPr>
        <w:t>Восемнадцать миллионов сто шестьдесят тысяч</w:t>
      </w:r>
      <w:r w:rsidRPr="005B2DD3">
        <w:rPr>
          <w:rFonts w:ascii="Times New Roman" w:eastAsia="Times New Roman" w:hAnsi="Times New Roman" w:cs="Times New Roman"/>
          <w:sz w:val="23"/>
          <w:szCs w:val="23"/>
          <w:lang w:eastAsia="ru-RU"/>
        </w:rPr>
        <w:t>) рублей 00 копеек, в том числе НДС.</w:t>
      </w:r>
    </w:p>
    <w:p w:rsidR="00E37314" w:rsidRPr="00736667" w:rsidRDefault="00E37314" w:rsidP="00E37314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73666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Цена 1 тонны Продукции составляет: </w:t>
      </w:r>
    </w:p>
    <w:p w:rsidR="00E37314" w:rsidRPr="00E37314" w:rsidRDefault="00E37314" w:rsidP="00E3731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73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ДТ </w:t>
      </w:r>
      <w:proofErr w:type="gramStart"/>
      <w:r w:rsidRPr="00E373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летнее</w:t>
      </w:r>
      <w:proofErr w:type="gramEnd"/>
      <w:r w:rsidRPr="00E373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ЕВРО – 51 000 (Пятьдесят одна тысяча) рублей 00 копеек, </w:t>
      </w:r>
      <w:r w:rsidR="003A10E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том числе</w:t>
      </w:r>
      <w:r w:rsidRPr="00E373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НДС.</w:t>
      </w:r>
    </w:p>
    <w:p w:rsidR="00E37314" w:rsidRDefault="00E37314" w:rsidP="00E3731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73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ДТ </w:t>
      </w:r>
      <w:proofErr w:type="gramStart"/>
      <w:r w:rsidRPr="00E373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зимнее</w:t>
      </w:r>
      <w:proofErr w:type="gramEnd"/>
      <w:r w:rsidRPr="00E373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ЕВРО – 58 000 (Пятьдесят восемь тысяч) рублей 00 копеек, </w:t>
      </w:r>
      <w:r w:rsidR="003A10E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том числе</w:t>
      </w:r>
      <w:r w:rsidRPr="00E373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НДС.</w:t>
      </w:r>
    </w:p>
    <w:p w:rsidR="00911F46" w:rsidRPr="00135BC2" w:rsidRDefault="00911F46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Продукции включает в себя: отпускную цену Поставщика, все таможенные пошлины, налоги, расходы на погрузку-разгрузку, расходы по доставке автотранспортом до места поставки,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),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договорам факторинга, лизинга и т.п.)).</w:t>
      </w:r>
      <w:proofErr w:type="gramEnd"/>
    </w:p>
    <w:p w:rsidR="00911F46" w:rsidRPr="00135BC2" w:rsidRDefault="00911F46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.4. Срок поставки: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момента подписания договора по 31.12.2020 в строгом соответствии с письменной заявкой Покупателя.</w:t>
      </w:r>
    </w:p>
    <w:p w:rsidR="00911F46" w:rsidRPr="00135BC2" w:rsidRDefault="00911F46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.5. Место поставки: </w:t>
      </w:r>
    </w:p>
    <w:p w:rsidR="00911F46" w:rsidRPr="00135BC2" w:rsidRDefault="006F17B7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911F46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.5.1. Филиал АО «МЭС» «Североморская теплосеть», котельная, </w:t>
      </w:r>
      <w:proofErr w:type="spellStart"/>
      <w:r w:rsidR="00911F46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нп</w:t>
      </w:r>
      <w:proofErr w:type="spellEnd"/>
      <w:r w:rsidR="00911F46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proofErr w:type="gramStart"/>
      <w:r w:rsidR="00911F46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Щук-Озеро</w:t>
      </w:r>
      <w:proofErr w:type="gramEnd"/>
      <w:r w:rsidR="00911F46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 Приозёрная: </w:t>
      </w:r>
    </w:p>
    <w:p w:rsidR="00911F46" w:rsidRPr="00135BC2" w:rsidRDefault="00911F46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летнее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40 тонн;</w:t>
      </w:r>
    </w:p>
    <w:p w:rsidR="00911F46" w:rsidRPr="00135BC2" w:rsidRDefault="00911F46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зимнее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120 тонн.</w:t>
      </w:r>
    </w:p>
    <w:p w:rsidR="00911F46" w:rsidRPr="00135BC2" w:rsidRDefault="006F17B7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911F46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.5.2. Филиал АО «МЭС» «Кандалакшская теплосеть», г. Кандалакша,  Котельная № 6: </w:t>
      </w:r>
    </w:p>
    <w:p w:rsidR="00911F46" w:rsidRPr="00135BC2" w:rsidRDefault="00911F46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летнее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20 тонн;</w:t>
      </w:r>
    </w:p>
    <w:p w:rsidR="00911F46" w:rsidRPr="00135BC2" w:rsidRDefault="00911F46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зимнее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70 тонн.</w:t>
      </w:r>
    </w:p>
    <w:p w:rsidR="00911F46" w:rsidRPr="00135BC2" w:rsidRDefault="006F17B7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911F46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.5.3. Котельная ГОБУЗ «Мурманский областной перинатальный центр», г. Мурманск, ул. Лобова, д. 8:</w:t>
      </w:r>
    </w:p>
    <w:p w:rsidR="00911F46" w:rsidRPr="00135BC2" w:rsidRDefault="00911F46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летнее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60 тонн.</w:t>
      </w:r>
    </w:p>
    <w:p w:rsidR="00911F46" w:rsidRPr="00135BC2" w:rsidRDefault="006F17B7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911F46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.5.4. Котельная ГОБУЗ «МОПТД», г. Мурманск, ул. Лобова, д. 12:</w:t>
      </w:r>
    </w:p>
    <w:p w:rsidR="00911F46" w:rsidRPr="00135BC2" w:rsidRDefault="00911F46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летнее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20 тонн.</w:t>
      </w:r>
    </w:p>
    <w:p w:rsidR="00911F46" w:rsidRPr="00135BC2" w:rsidRDefault="00911F46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.6. Особые условия: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Поставка осуществляется автомобильным транспортом в строгом соответствии с письменной заявкой Покупателя.</w:t>
      </w:r>
    </w:p>
    <w:p w:rsidR="00911F46" w:rsidRPr="00135BC2" w:rsidRDefault="00911F46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</w:t>
      </w:r>
      <w:r w:rsidRPr="00E373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Продукции </w:t>
      </w:r>
      <w:r w:rsidR="00E37314" w:rsidRPr="00E37314">
        <w:rPr>
          <w:rFonts w:ascii="Times New Roman" w:eastAsia="Times New Roman" w:hAnsi="Times New Roman" w:cs="Times New Roman"/>
          <w:sz w:val="23"/>
          <w:szCs w:val="23"/>
          <w:lang w:eastAsia="ru-RU"/>
        </w:rPr>
        <w:t>- Россия</w:t>
      </w:r>
      <w:r w:rsidRPr="00E3731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911F46" w:rsidRPr="00135BC2" w:rsidRDefault="00911F46" w:rsidP="00911F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="008626F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Иные условия: </w:t>
      </w:r>
    </w:p>
    <w:p w:rsidR="00911F46" w:rsidRPr="00135BC2" w:rsidRDefault="00911F46" w:rsidP="00911F46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911F46" w:rsidRPr="00135BC2" w:rsidRDefault="00911F46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В заявке Покупатель указывает: номер и дату Договора, на основании которого делается заявка, наименование, марка, ГОСТ Продукции, количество и единицы измерения Продукции, место поставки, с полным/точным указанием реквизитов Грузополучателя, способ поставки, срок поставки Продукции, иные условия (при необходимости).</w:t>
      </w:r>
    </w:p>
    <w:p w:rsidR="00911F46" w:rsidRPr="00135BC2" w:rsidRDefault="00911F46" w:rsidP="00911F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8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="008626F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Условия оплаты: </w:t>
      </w:r>
    </w:p>
    <w:p w:rsidR="00911F46" w:rsidRPr="00135BC2" w:rsidRDefault="00911F46" w:rsidP="00911F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</w:t>
      </w:r>
      <w:r w:rsidR="009577F8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 прибывшую на склад, оплата Покупателем не производится.</w:t>
      </w:r>
    </w:p>
    <w:p w:rsidR="00911F46" w:rsidRPr="00135BC2" w:rsidRDefault="00911F46" w:rsidP="00911F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911F46" w:rsidRPr="00135BC2" w:rsidRDefault="00911F46" w:rsidP="00911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Поставщик допустил просрочку поставки Продукции, срок оплаты Продукции, указанный в первом абзаце п. 3.5. Договора,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таком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252BC5" w:rsidRPr="00BB5C9C" w:rsidRDefault="00252BC5" w:rsidP="00135C60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B5C9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C524FD" w:rsidRPr="00BB5C9C" w:rsidRDefault="002617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bookmarkEnd w:id="16"/>
    <w:p w:rsidR="009F6A5A" w:rsidRPr="00BB5C9C" w:rsidRDefault="009F6A5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0594F" w:rsidRPr="00EA4998" w:rsidRDefault="001A75B5" w:rsidP="0050594F">
      <w:pPr>
        <w:pStyle w:val="a5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EA4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Комиссией по закупке было принято решение </w:t>
      </w:r>
      <w:r w:rsidRPr="009339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9339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Победителем</w:t>
      </w:r>
      <w:r w:rsidRPr="009339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конкурентных</w:t>
      </w:r>
      <w:r w:rsidRPr="00EA4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переговоров </w:t>
      </w:r>
      <w:r w:rsidR="0050594F" w:rsidRPr="00EA4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Общество с ограниченной ответственностью «Ойл Плюс» (ООО «Ойл Плюс») (юридический адрес: 183038, г. Мурманск, пер. Терский, д. 8, оф. 101 (ИНН 5190072240, КПП 519001001, ОГРН 1175190006991,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50594F" w:rsidRPr="00EA4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="0050594F" w:rsidRPr="00EA4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EA4998" w:rsidRPr="00EA49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), </w:t>
      </w:r>
      <w:r w:rsidR="00EA4998" w:rsidRPr="00EA4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которого присвоено </w:t>
      </w:r>
      <w:r w:rsidR="00EA4998" w:rsidRPr="00EA499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первое место</w:t>
      </w:r>
      <w:r w:rsidR="00EA4998" w:rsidRPr="00EA4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заключить с ним</w:t>
      </w:r>
      <w:proofErr w:type="gramEnd"/>
      <w:r w:rsidR="00EA4998" w:rsidRPr="00EA49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Договор на условиях, указанных в Документации, заявке (с учетом результатов переговоров) Участника конкурентных переговоров:</w:t>
      </w:r>
    </w:p>
    <w:p w:rsidR="003A7D51" w:rsidRPr="00135BC2" w:rsidRDefault="003A7D51" w:rsidP="003A7D5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9.1. </w:t>
      </w:r>
      <w:r w:rsidR="006B00C2" w:rsidRPr="0079059D">
        <w:rPr>
          <w:rFonts w:ascii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="006B00C2" w:rsidRPr="0079059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поставка дизельного топлива для котельных (далее также – Продукция, Товар).</w:t>
      </w:r>
    </w:p>
    <w:p w:rsidR="003A7D51" w:rsidRPr="00135BC2" w:rsidRDefault="003A7D51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9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.2. Общее количество поставляемой Продукции: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330 тонн, в том числе:</w:t>
      </w:r>
    </w:p>
    <w:p w:rsidR="003A7D51" w:rsidRPr="00135BC2" w:rsidRDefault="003A7D51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- Дизельное топливо летнее ЕВРО (далее ДТ летнее ЕВРО) – 140 тонн;</w:t>
      </w:r>
    </w:p>
    <w:p w:rsidR="003A7D51" w:rsidRPr="00135BC2" w:rsidRDefault="003A7D51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- Дизельное топливо зимнее ЕВРО (далее ДТ зимнее ЕВРО) – 190 тонн.</w:t>
      </w:r>
    </w:p>
    <w:p w:rsidR="003A7D51" w:rsidRPr="00135BC2" w:rsidRDefault="003A7D51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Поставка Продукции производится в строгом соответствии с письменной заявкой Покупателя на поставку Продукции (далее – заявка, заявка на поставку) (форма заявки на поставку Продукции – Приложение № 1 к Договор</w:t>
      </w:r>
      <w:r w:rsidR="009577F8">
        <w:rPr>
          <w:rFonts w:ascii="Times New Roman" w:eastAsia="Times New Roman" w:hAnsi="Times New Roman" w:cs="Times New Roman"/>
          <w:sz w:val="23"/>
          <w:szCs w:val="23"/>
          <w:lang w:eastAsia="ru-RU"/>
        </w:rPr>
        <w:t>у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 </w:t>
      </w:r>
    </w:p>
    <w:p w:rsidR="003A7D51" w:rsidRPr="00135BC2" w:rsidRDefault="003A7D51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 автотранспортных средств, что не является нарушением условий Договора.</w:t>
      </w:r>
    </w:p>
    <w:p w:rsidR="003A7D51" w:rsidRPr="00135BC2" w:rsidRDefault="003A7D51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11F4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Pr="00911F46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911F4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911F46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911F4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1.5.1. Договора, или на поставку части объема Продукции, указанного в </w:t>
      </w:r>
      <w:proofErr w:type="spellStart"/>
      <w:r w:rsidRPr="00911F46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911F46">
        <w:rPr>
          <w:rFonts w:ascii="Times New Roman" w:eastAsia="Times New Roman" w:hAnsi="Times New Roman" w:cs="Times New Roman"/>
          <w:sz w:val="23"/>
          <w:szCs w:val="23"/>
          <w:lang w:eastAsia="ru-RU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3A7D51" w:rsidRPr="00135BC2" w:rsidRDefault="003A7D51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таком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</w:t>
      </w:r>
    </w:p>
    <w:p w:rsidR="003A7D51" w:rsidRDefault="003A7D51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9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.3.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3A10E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Цена договора: </w:t>
      </w:r>
      <w:r w:rsidR="001606E1" w:rsidRPr="003A10E9">
        <w:rPr>
          <w:rFonts w:ascii="Times New Roman" w:eastAsia="Times New Roman" w:hAnsi="Times New Roman" w:cs="Times New Roman"/>
          <w:sz w:val="23"/>
          <w:szCs w:val="23"/>
          <w:lang w:eastAsia="ru-RU"/>
        </w:rPr>
        <w:t>17 970 000</w:t>
      </w:r>
      <w:r w:rsidRPr="003A10E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1606E1" w:rsidRPr="003A10E9">
        <w:rPr>
          <w:rFonts w:ascii="Times New Roman" w:eastAsia="Times New Roman" w:hAnsi="Times New Roman" w:cs="Times New Roman"/>
          <w:sz w:val="23"/>
          <w:szCs w:val="23"/>
          <w:lang w:eastAsia="ru-RU"/>
        </w:rPr>
        <w:t>Семнадцать миллионов девятьсот семьдесят тысяч</w:t>
      </w:r>
      <w:r w:rsidRPr="003A10E9">
        <w:rPr>
          <w:rFonts w:ascii="Times New Roman" w:eastAsia="Times New Roman" w:hAnsi="Times New Roman" w:cs="Times New Roman"/>
          <w:sz w:val="23"/>
          <w:szCs w:val="23"/>
          <w:lang w:eastAsia="ru-RU"/>
        </w:rPr>
        <w:t>) рублей 00 копеек, в том числе НДС.</w:t>
      </w:r>
    </w:p>
    <w:p w:rsidR="001606E1" w:rsidRPr="001606E1" w:rsidRDefault="001606E1" w:rsidP="001606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606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1 тонны Продукции составляет: </w:t>
      </w:r>
    </w:p>
    <w:p w:rsidR="001606E1" w:rsidRPr="001606E1" w:rsidRDefault="001606E1" w:rsidP="001606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606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ДТ </w:t>
      </w:r>
      <w:proofErr w:type="gramStart"/>
      <w:r w:rsidRPr="001606E1">
        <w:rPr>
          <w:rFonts w:ascii="Times New Roman" w:eastAsia="Times New Roman" w:hAnsi="Times New Roman" w:cs="Times New Roman"/>
          <w:sz w:val="23"/>
          <w:szCs w:val="23"/>
          <w:lang w:eastAsia="ru-RU"/>
        </w:rPr>
        <w:t>летнее</w:t>
      </w:r>
      <w:proofErr w:type="gramEnd"/>
      <w:r w:rsidRPr="001606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51 000 (Пятьдесят одна тысяча) рублей 00 копеек, </w:t>
      </w:r>
      <w:r w:rsidR="005B2DD3">
        <w:rPr>
          <w:rFonts w:ascii="Times New Roman" w:eastAsia="Times New Roman" w:hAnsi="Times New Roman" w:cs="Times New Roman"/>
          <w:sz w:val="23"/>
          <w:szCs w:val="23"/>
          <w:lang w:eastAsia="ru-RU"/>
        </w:rPr>
        <w:t>в том числе</w:t>
      </w:r>
      <w:r w:rsidRPr="001606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НДС.</w:t>
      </w:r>
    </w:p>
    <w:p w:rsidR="001606E1" w:rsidRDefault="001606E1" w:rsidP="001606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606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ДТ </w:t>
      </w:r>
      <w:proofErr w:type="gramStart"/>
      <w:r w:rsidRPr="001606E1">
        <w:rPr>
          <w:rFonts w:ascii="Times New Roman" w:eastAsia="Times New Roman" w:hAnsi="Times New Roman" w:cs="Times New Roman"/>
          <w:sz w:val="23"/>
          <w:szCs w:val="23"/>
          <w:lang w:eastAsia="ru-RU"/>
        </w:rPr>
        <w:t>зимнее</w:t>
      </w:r>
      <w:proofErr w:type="gramEnd"/>
      <w:r w:rsidRPr="001606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57 000 (Пятьдесят семь тысяч) рублей 00 копеек, </w:t>
      </w:r>
      <w:r w:rsidR="005B2DD3">
        <w:rPr>
          <w:rFonts w:ascii="Times New Roman" w:eastAsia="Times New Roman" w:hAnsi="Times New Roman" w:cs="Times New Roman"/>
          <w:sz w:val="23"/>
          <w:szCs w:val="23"/>
          <w:lang w:eastAsia="ru-RU"/>
        </w:rPr>
        <w:t>в том числе</w:t>
      </w:r>
      <w:r w:rsidRPr="001606E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НДС.</w:t>
      </w:r>
    </w:p>
    <w:p w:rsidR="003A7D51" w:rsidRPr="00135BC2" w:rsidRDefault="003A7D51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Продукции включает в себя: отпускную цену Поставщика, все таможенные пошлины, налоги, расходы на погрузку-разгрузку, расходы по доставке автотранспортом до места поставки,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),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договорам факторинга, лизинга и т.п.)).</w:t>
      </w:r>
      <w:proofErr w:type="gramEnd"/>
    </w:p>
    <w:p w:rsidR="003A7D51" w:rsidRPr="00135BC2" w:rsidRDefault="003A7D51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9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.4. Срок поставки: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момента подписания договора по 31.12.2020 в строгом соответствии с письменной заявкой Покупателя.</w:t>
      </w:r>
    </w:p>
    <w:p w:rsidR="003A7D51" w:rsidRPr="00135BC2" w:rsidRDefault="003A7D51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9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.5. Место поставки: </w:t>
      </w:r>
    </w:p>
    <w:p w:rsidR="003A7D51" w:rsidRPr="00135BC2" w:rsidRDefault="00707BB8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9</w:t>
      </w:r>
      <w:r w:rsidR="003A7D51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.5.1. Филиал АО «МЭС» «Североморская теплосеть», котельная, </w:t>
      </w:r>
      <w:proofErr w:type="spellStart"/>
      <w:r w:rsidR="003A7D51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нп</w:t>
      </w:r>
      <w:proofErr w:type="spellEnd"/>
      <w:r w:rsidR="003A7D51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proofErr w:type="gramStart"/>
      <w:r w:rsidR="003A7D51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Щук-Озеро</w:t>
      </w:r>
      <w:proofErr w:type="gramEnd"/>
      <w:r w:rsidR="003A7D51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 Приозёрная: </w:t>
      </w:r>
    </w:p>
    <w:p w:rsidR="003A7D51" w:rsidRPr="00135BC2" w:rsidRDefault="003A7D51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летнее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40 тонн;</w:t>
      </w:r>
    </w:p>
    <w:p w:rsidR="003A7D51" w:rsidRPr="00135BC2" w:rsidRDefault="003A7D51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зимнее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120 тонн.</w:t>
      </w:r>
    </w:p>
    <w:p w:rsidR="003A7D51" w:rsidRPr="00135BC2" w:rsidRDefault="00707BB8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3A7D51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.5.2. Филиал АО «МЭС» «Кандалакшская теплосеть», г. Кандалакша,  Котельная № 6: </w:t>
      </w:r>
    </w:p>
    <w:p w:rsidR="003A7D51" w:rsidRPr="00135BC2" w:rsidRDefault="003A7D51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летнее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20 тонн;</w:t>
      </w:r>
    </w:p>
    <w:p w:rsidR="003A7D51" w:rsidRPr="00135BC2" w:rsidRDefault="003A7D51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зимнее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70 тонн.</w:t>
      </w:r>
    </w:p>
    <w:p w:rsidR="003A7D51" w:rsidRPr="00135BC2" w:rsidRDefault="00707BB8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3A7D51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.5.3. Котельная ГОБУЗ «Мурманский областной перинатальный центр», г. Мурманск, ул. Лобова, д. 8:</w:t>
      </w:r>
    </w:p>
    <w:p w:rsidR="003A7D51" w:rsidRPr="00135BC2" w:rsidRDefault="003A7D51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летнее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60 тонн.</w:t>
      </w:r>
    </w:p>
    <w:p w:rsidR="003A7D51" w:rsidRPr="00135BC2" w:rsidRDefault="00707BB8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3A7D51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.5.4. Котельная ГОБУЗ «МОПТД», г. Мурманск, ул. Лобова, д. 12:</w:t>
      </w:r>
    </w:p>
    <w:p w:rsidR="003A7D51" w:rsidRPr="00135BC2" w:rsidRDefault="003A7D51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летнее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20 тонн.</w:t>
      </w:r>
    </w:p>
    <w:p w:rsidR="003A7D51" w:rsidRPr="00135BC2" w:rsidRDefault="003A7D51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9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.6. Особые условия: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Поставка осуществляется автомобильным транспортом в строгом соответствии с письменной заявкой Покупателя.</w:t>
      </w:r>
    </w:p>
    <w:p w:rsidR="003A7D51" w:rsidRPr="00135BC2" w:rsidRDefault="003A7D51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Продукции </w:t>
      </w:r>
      <w:r w:rsidR="001606E1">
        <w:rPr>
          <w:rFonts w:ascii="Times New Roman" w:eastAsia="Times New Roman" w:hAnsi="Times New Roman" w:cs="Times New Roman"/>
          <w:sz w:val="23"/>
          <w:szCs w:val="23"/>
          <w:lang w:eastAsia="ru-RU"/>
        </w:rPr>
        <w:t>– Россия.</w:t>
      </w:r>
    </w:p>
    <w:p w:rsidR="003A7D51" w:rsidRPr="00135BC2" w:rsidRDefault="003A7D51" w:rsidP="003A7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9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="008626F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Иные условия: </w:t>
      </w:r>
    </w:p>
    <w:p w:rsidR="003A7D51" w:rsidRPr="00135BC2" w:rsidRDefault="003A7D51" w:rsidP="003A7D51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3A7D51" w:rsidRPr="00135BC2" w:rsidRDefault="003A7D51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В заявке Покупатель указывает: номер и дату Договора, на основании которого делается заявка, наименование, марка, ГОСТ Продукции, количество и единицы измерения Продукции, место поставки, с полным/точным указанием реквизитов Грузополучателя, способ поставки, срок поставки Продукции, иные условия (при необходимости).</w:t>
      </w:r>
    </w:p>
    <w:p w:rsidR="003A7D51" w:rsidRPr="00135BC2" w:rsidRDefault="003A7D51" w:rsidP="003A7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9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="008626F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Условия оплаты: </w:t>
      </w:r>
    </w:p>
    <w:p w:rsidR="003A7D51" w:rsidRPr="00135BC2" w:rsidRDefault="003A7D51" w:rsidP="003A7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</w:t>
      </w:r>
      <w:r w:rsidR="009577F8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 прибывшую на склад, оплата Покупателем не производится.</w:t>
      </w:r>
    </w:p>
    <w:p w:rsidR="003A7D51" w:rsidRPr="00135BC2" w:rsidRDefault="003A7D51" w:rsidP="003A7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3A7D51" w:rsidRPr="00135BC2" w:rsidRDefault="003A7D51" w:rsidP="003A7D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Поставщик допустил просрочку поставки Продукции, срок оплаты Продукции, указанный в первом абзаце п. 3.5. Договора,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таком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3A7D51" w:rsidRPr="00BB5C9C" w:rsidRDefault="003A7D51" w:rsidP="003A7D51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B5C9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3A7D51" w:rsidRPr="00BB5C9C" w:rsidRDefault="003A7D51" w:rsidP="003A7D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6940C2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7A7821" w:rsidRPr="003C0109" w:rsidRDefault="007A7821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7" w:name="_GoBack"/>
      <w:bookmarkEnd w:id="17"/>
    </w:p>
    <w:p w:rsidR="006940C2" w:rsidRPr="003C0109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c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402"/>
      </w:tblGrid>
      <w:tr w:rsidR="003C0109" w:rsidRPr="003C0109" w:rsidTr="00F245BD">
        <w:tc>
          <w:tcPr>
            <w:tcW w:w="6629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D57D24" w:rsidRPr="003C0109" w:rsidRDefault="003A7D51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A7D5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С.Б. Чумак</w:t>
            </w:r>
          </w:p>
        </w:tc>
        <w:tc>
          <w:tcPr>
            <w:tcW w:w="3402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3C0109" w:rsidRPr="003C0109" w:rsidTr="00F245BD">
        <w:tc>
          <w:tcPr>
            <w:tcW w:w="6629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402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3C0109" w:rsidRPr="003C0109" w:rsidTr="00F245BD">
        <w:tc>
          <w:tcPr>
            <w:tcW w:w="6629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И.А. Обухов</w:t>
            </w:r>
          </w:p>
        </w:tc>
        <w:tc>
          <w:tcPr>
            <w:tcW w:w="3402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3C0109" w:rsidRPr="003C0109" w:rsidTr="00F245BD">
        <w:tc>
          <w:tcPr>
            <w:tcW w:w="6629" w:type="dxa"/>
          </w:tcPr>
          <w:p w:rsidR="00D57D24" w:rsidRPr="003C0109" w:rsidRDefault="00E31878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3402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3C0109" w:rsidRPr="003C0109" w:rsidTr="00F245BD">
        <w:tc>
          <w:tcPr>
            <w:tcW w:w="6629" w:type="dxa"/>
          </w:tcPr>
          <w:p w:rsidR="00E21554" w:rsidRPr="003C0109" w:rsidRDefault="00E21554" w:rsidP="003B163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  <w:r w:rsidRPr="003C0109"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  <w:t>А.М. Ларионов</w:t>
            </w: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402" w:type="dxa"/>
          </w:tcPr>
          <w:p w:rsidR="00F86AD3" w:rsidRPr="003C0109" w:rsidRDefault="00F86AD3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3C0109" w:rsidRPr="003C0109" w:rsidTr="00F245BD">
        <w:tc>
          <w:tcPr>
            <w:tcW w:w="6629" w:type="dxa"/>
          </w:tcPr>
          <w:p w:rsidR="00D57D24" w:rsidRPr="003C0109" w:rsidRDefault="003A7D51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A7D5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В.В. Лазареску</w:t>
            </w:r>
          </w:p>
        </w:tc>
        <w:tc>
          <w:tcPr>
            <w:tcW w:w="3402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F245BD" w:rsidRPr="003C0109" w:rsidTr="00F245BD">
        <w:tc>
          <w:tcPr>
            <w:tcW w:w="6629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D57D24" w:rsidRPr="003C0109" w:rsidRDefault="00FB359A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В.М. Бычкова</w:t>
            </w:r>
          </w:p>
        </w:tc>
        <w:tc>
          <w:tcPr>
            <w:tcW w:w="3402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124E80" w:rsidRPr="003C0109" w:rsidRDefault="00124E80" w:rsidP="00F24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124E80" w:rsidRPr="003C0109" w:rsidSect="00B06171">
      <w:headerReference w:type="default" r:id="rId9"/>
      <w:pgSz w:w="11906" w:h="16838"/>
      <w:pgMar w:top="567" w:right="567" w:bottom="709" w:left="1247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C21" w:rsidRDefault="00594C21">
      <w:pPr>
        <w:spacing w:after="0" w:line="240" w:lineRule="auto"/>
      </w:pPr>
      <w:r>
        <w:separator/>
      </w:r>
    </w:p>
  </w:endnote>
  <w:endnote w:type="continuationSeparator" w:id="0">
    <w:p w:rsidR="00594C21" w:rsidRDefault="0059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C21" w:rsidRDefault="00594C21">
      <w:pPr>
        <w:spacing w:after="0" w:line="240" w:lineRule="auto"/>
      </w:pPr>
      <w:r>
        <w:separator/>
      </w:r>
    </w:p>
  </w:footnote>
  <w:footnote w:type="continuationSeparator" w:id="0">
    <w:p w:rsidR="00594C21" w:rsidRDefault="00594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222485278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06E">
          <w:rPr>
            <w:noProof/>
          </w:rPr>
          <w:t>8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</w:p>
      <w:p w:rsidR="007A04A8" w:rsidRDefault="00222A6F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оценки и сопоставления заявок (итоговый протокол) на уча</w:t>
        </w:r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стие </w:t>
        </w:r>
        <w:proofErr w:type="gramStart"/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</w:t>
        </w:r>
        <w:proofErr w:type="gramEnd"/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конкурентных</w:t>
        </w:r>
      </w:p>
      <w:p w:rsidR="00C23602" w:rsidRPr="00F245BD" w:rsidRDefault="001E42C9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proofErr w:type="gramStart"/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переговорах</w:t>
        </w:r>
        <w:proofErr w:type="gramEnd"/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 xml:space="preserve">поставки </w:t>
        </w:r>
        <w:r w:rsidR="008E5D75" w:rsidRPr="008E5D75">
          <w:rPr>
            <w:rFonts w:ascii="Times New Roman" w:hAnsi="Times New Roman" w:cs="Times New Roman"/>
            <w:sz w:val="17"/>
            <w:szCs w:val="17"/>
          </w:rPr>
          <w:t xml:space="preserve">дизельного топлива для котельных 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8E5D7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30</w:t>
        </w:r>
        <w:r w:rsid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</w:t>
        </w:r>
        <w:r w:rsidR="00BB451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076EDB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C51809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4BA40B04"/>
    <w:multiLevelType w:val="multilevel"/>
    <w:tmpl w:val="226ABC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506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hint="default"/>
        <w:b/>
      </w:rPr>
    </w:lvl>
  </w:abstractNum>
  <w:abstractNum w:abstractNumId="15">
    <w:nsid w:val="776B1280"/>
    <w:multiLevelType w:val="multilevel"/>
    <w:tmpl w:val="53A436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8"/>
  </w:num>
  <w:num w:numId="4">
    <w:abstractNumId w:val="18"/>
  </w:num>
  <w:num w:numId="5">
    <w:abstractNumId w:val="7"/>
  </w:num>
  <w:num w:numId="6">
    <w:abstractNumId w:val="11"/>
  </w:num>
  <w:num w:numId="7">
    <w:abstractNumId w:val="5"/>
  </w:num>
  <w:num w:numId="8">
    <w:abstractNumId w:val="14"/>
  </w:num>
  <w:num w:numId="9">
    <w:abstractNumId w:val="4"/>
  </w:num>
  <w:num w:numId="10">
    <w:abstractNumId w:val="6"/>
  </w:num>
  <w:num w:numId="11">
    <w:abstractNumId w:val="13"/>
  </w:num>
  <w:num w:numId="12">
    <w:abstractNumId w:val="12"/>
  </w:num>
  <w:num w:numId="13">
    <w:abstractNumId w:val="16"/>
  </w:num>
  <w:num w:numId="14">
    <w:abstractNumId w:val="15"/>
  </w:num>
  <w:num w:numId="15">
    <w:abstractNumId w:val="1"/>
  </w:num>
  <w:num w:numId="16">
    <w:abstractNumId w:val="0"/>
  </w:num>
  <w:num w:numId="17">
    <w:abstractNumId w:val="10"/>
  </w:num>
  <w:num w:numId="18">
    <w:abstractNumId w:val="3"/>
  </w:num>
  <w:num w:numId="19">
    <w:abstractNumId w:val="9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0126F"/>
    <w:rsid w:val="00015351"/>
    <w:rsid w:val="00015CBE"/>
    <w:rsid w:val="000177E4"/>
    <w:rsid w:val="00030F41"/>
    <w:rsid w:val="0003772D"/>
    <w:rsid w:val="00042A60"/>
    <w:rsid w:val="00043674"/>
    <w:rsid w:val="00043939"/>
    <w:rsid w:val="00047868"/>
    <w:rsid w:val="000500A6"/>
    <w:rsid w:val="00060392"/>
    <w:rsid w:val="00062A63"/>
    <w:rsid w:val="0006350D"/>
    <w:rsid w:val="00065005"/>
    <w:rsid w:val="00066106"/>
    <w:rsid w:val="00066E9F"/>
    <w:rsid w:val="0007121A"/>
    <w:rsid w:val="00076B65"/>
    <w:rsid w:val="00076D46"/>
    <w:rsid w:val="00076EDB"/>
    <w:rsid w:val="00077007"/>
    <w:rsid w:val="00077F91"/>
    <w:rsid w:val="00080B82"/>
    <w:rsid w:val="0008377D"/>
    <w:rsid w:val="00084D03"/>
    <w:rsid w:val="000A2372"/>
    <w:rsid w:val="000A256B"/>
    <w:rsid w:val="000A71C5"/>
    <w:rsid w:val="000B2730"/>
    <w:rsid w:val="000B27CB"/>
    <w:rsid w:val="000B5198"/>
    <w:rsid w:val="000B6F8D"/>
    <w:rsid w:val="000C429C"/>
    <w:rsid w:val="000D63A2"/>
    <w:rsid w:val="000E120E"/>
    <w:rsid w:val="000E282D"/>
    <w:rsid w:val="000F12AC"/>
    <w:rsid w:val="000F4B36"/>
    <w:rsid w:val="001006E3"/>
    <w:rsid w:val="00102552"/>
    <w:rsid w:val="00103ACD"/>
    <w:rsid w:val="00103D3B"/>
    <w:rsid w:val="001050FF"/>
    <w:rsid w:val="0011017D"/>
    <w:rsid w:val="0012043D"/>
    <w:rsid w:val="00123CE3"/>
    <w:rsid w:val="00124E80"/>
    <w:rsid w:val="0012519E"/>
    <w:rsid w:val="00131E9B"/>
    <w:rsid w:val="00135C60"/>
    <w:rsid w:val="00136BEB"/>
    <w:rsid w:val="001442BE"/>
    <w:rsid w:val="00145390"/>
    <w:rsid w:val="001453F7"/>
    <w:rsid w:val="00154E13"/>
    <w:rsid w:val="00155CA5"/>
    <w:rsid w:val="00157A60"/>
    <w:rsid w:val="001606E1"/>
    <w:rsid w:val="001610DF"/>
    <w:rsid w:val="001662AD"/>
    <w:rsid w:val="0017040F"/>
    <w:rsid w:val="001706AB"/>
    <w:rsid w:val="0017360D"/>
    <w:rsid w:val="00175C36"/>
    <w:rsid w:val="001838A7"/>
    <w:rsid w:val="00186317"/>
    <w:rsid w:val="00187484"/>
    <w:rsid w:val="00187875"/>
    <w:rsid w:val="00190D0A"/>
    <w:rsid w:val="001A4143"/>
    <w:rsid w:val="001A75B5"/>
    <w:rsid w:val="001B162C"/>
    <w:rsid w:val="001B303B"/>
    <w:rsid w:val="001B35AC"/>
    <w:rsid w:val="001B4BC6"/>
    <w:rsid w:val="001B6F2A"/>
    <w:rsid w:val="001C0EAC"/>
    <w:rsid w:val="001C36AE"/>
    <w:rsid w:val="001C483F"/>
    <w:rsid w:val="001C73C8"/>
    <w:rsid w:val="001D4110"/>
    <w:rsid w:val="001D46C5"/>
    <w:rsid w:val="001D7B46"/>
    <w:rsid w:val="001D7DA7"/>
    <w:rsid w:val="001E180C"/>
    <w:rsid w:val="001E1A5B"/>
    <w:rsid w:val="001E243D"/>
    <w:rsid w:val="001E42C9"/>
    <w:rsid w:val="001E7F90"/>
    <w:rsid w:val="001F0413"/>
    <w:rsid w:val="001F652B"/>
    <w:rsid w:val="00203B9F"/>
    <w:rsid w:val="00203C97"/>
    <w:rsid w:val="00210E4F"/>
    <w:rsid w:val="00212850"/>
    <w:rsid w:val="00214FF6"/>
    <w:rsid w:val="00216D66"/>
    <w:rsid w:val="00221AA1"/>
    <w:rsid w:val="00222A6F"/>
    <w:rsid w:val="00234BE5"/>
    <w:rsid w:val="00236986"/>
    <w:rsid w:val="00242083"/>
    <w:rsid w:val="00247D65"/>
    <w:rsid w:val="00252BC5"/>
    <w:rsid w:val="00260B7C"/>
    <w:rsid w:val="002617C5"/>
    <w:rsid w:val="0027569D"/>
    <w:rsid w:val="00282473"/>
    <w:rsid w:val="00282B51"/>
    <w:rsid w:val="002931FA"/>
    <w:rsid w:val="002A7932"/>
    <w:rsid w:val="002B3210"/>
    <w:rsid w:val="002C23B4"/>
    <w:rsid w:val="002C4000"/>
    <w:rsid w:val="002C5E4B"/>
    <w:rsid w:val="002D34B0"/>
    <w:rsid w:val="002D3899"/>
    <w:rsid w:val="002D43A1"/>
    <w:rsid w:val="002D54A1"/>
    <w:rsid w:val="002D7F6C"/>
    <w:rsid w:val="002E44AB"/>
    <w:rsid w:val="002F0898"/>
    <w:rsid w:val="002F560E"/>
    <w:rsid w:val="003007A7"/>
    <w:rsid w:val="00303583"/>
    <w:rsid w:val="003062A6"/>
    <w:rsid w:val="00306A97"/>
    <w:rsid w:val="00313D8D"/>
    <w:rsid w:val="003269D6"/>
    <w:rsid w:val="00331EF7"/>
    <w:rsid w:val="003351AF"/>
    <w:rsid w:val="00335A4F"/>
    <w:rsid w:val="00337623"/>
    <w:rsid w:val="00337E2F"/>
    <w:rsid w:val="003435DC"/>
    <w:rsid w:val="0034435C"/>
    <w:rsid w:val="003474B7"/>
    <w:rsid w:val="003547B7"/>
    <w:rsid w:val="0035483A"/>
    <w:rsid w:val="00356668"/>
    <w:rsid w:val="00363CCF"/>
    <w:rsid w:val="003659B4"/>
    <w:rsid w:val="00366DE5"/>
    <w:rsid w:val="003751F1"/>
    <w:rsid w:val="00375AF2"/>
    <w:rsid w:val="0037667C"/>
    <w:rsid w:val="003818B8"/>
    <w:rsid w:val="003824EE"/>
    <w:rsid w:val="00382CA2"/>
    <w:rsid w:val="0039282C"/>
    <w:rsid w:val="00393AB4"/>
    <w:rsid w:val="003A10E9"/>
    <w:rsid w:val="003A45C7"/>
    <w:rsid w:val="003A55DA"/>
    <w:rsid w:val="003A57AE"/>
    <w:rsid w:val="003A7D51"/>
    <w:rsid w:val="003B07F5"/>
    <w:rsid w:val="003C0109"/>
    <w:rsid w:val="003D18F7"/>
    <w:rsid w:val="003D3629"/>
    <w:rsid w:val="003E2A78"/>
    <w:rsid w:val="003E5D76"/>
    <w:rsid w:val="003F5C17"/>
    <w:rsid w:val="0040040C"/>
    <w:rsid w:val="00416CCC"/>
    <w:rsid w:val="00426FEC"/>
    <w:rsid w:val="0043122C"/>
    <w:rsid w:val="004324E5"/>
    <w:rsid w:val="0044004D"/>
    <w:rsid w:val="00443D0E"/>
    <w:rsid w:val="00444DF5"/>
    <w:rsid w:val="00450EBD"/>
    <w:rsid w:val="00452B35"/>
    <w:rsid w:val="00453BA9"/>
    <w:rsid w:val="00460070"/>
    <w:rsid w:val="00462A5F"/>
    <w:rsid w:val="00470F18"/>
    <w:rsid w:val="00471D13"/>
    <w:rsid w:val="00477B20"/>
    <w:rsid w:val="00491C94"/>
    <w:rsid w:val="00495755"/>
    <w:rsid w:val="004A7592"/>
    <w:rsid w:val="004B0611"/>
    <w:rsid w:val="004B1B30"/>
    <w:rsid w:val="004B27FC"/>
    <w:rsid w:val="004B4FD9"/>
    <w:rsid w:val="004B5C6A"/>
    <w:rsid w:val="004B7D0A"/>
    <w:rsid w:val="004C1C31"/>
    <w:rsid w:val="004D0C20"/>
    <w:rsid w:val="004D0DDC"/>
    <w:rsid w:val="004D5408"/>
    <w:rsid w:val="004F3C60"/>
    <w:rsid w:val="004F4B58"/>
    <w:rsid w:val="004F6AEB"/>
    <w:rsid w:val="0050594F"/>
    <w:rsid w:val="00512ECE"/>
    <w:rsid w:val="00514C17"/>
    <w:rsid w:val="00517094"/>
    <w:rsid w:val="0052188C"/>
    <w:rsid w:val="00527FB4"/>
    <w:rsid w:val="00535275"/>
    <w:rsid w:val="0054130F"/>
    <w:rsid w:val="00541E06"/>
    <w:rsid w:val="00542231"/>
    <w:rsid w:val="00554934"/>
    <w:rsid w:val="005559FA"/>
    <w:rsid w:val="00555F45"/>
    <w:rsid w:val="005749D4"/>
    <w:rsid w:val="005772C4"/>
    <w:rsid w:val="005814E5"/>
    <w:rsid w:val="00581B9F"/>
    <w:rsid w:val="00594C21"/>
    <w:rsid w:val="005959D4"/>
    <w:rsid w:val="005A111F"/>
    <w:rsid w:val="005A4476"/>
    <w:rsid w:val="005B141A"/>
    <w:rsid w:val="005B2DD3"/>
    <w:rsid w:val="005B4EDB"/>
    <w:rsid w:val="005C3FF8"/>
    <w:rsid w:val="005C664F"/>
    <w:rsid w:val="005D3D39"/>
    <w:rsid w:val="005D675F"/>
    <w:rsid w:val="005E134F"/>
    <w:rsid w:val="005E584A"/>
    <w:rsid w:val="005F2AC4"/>
    <w:rsid w:val="005F6255"/>
    <w:rsid w:val="00602E97"/>
    <w:rsid w:val="0060339B"/>
    <w:rsid w:val="00605BDF"/>
    <w:rsid w:val="00606925"/>
    <w:rsid w:val="00607684"/>
    <w:rsid w:val="0062167D"/>
    <w:rsid w:val="006270EE"/>
    <w:rsid w:val="0062760E"/>
    <w:rsid w:val="006313F6"/>
    <w:rsid w:val="006410F7"/>
    <w:rsid w:val="006414D7"/>
    <w:rsid w:val="00642FB4"/>
    <w:rsid w:val="0065525F"/>
    <w:rsid w:val="00656FAC"/>
    <w:rsid w:val="00657E32"/>
    <w:rsid w:val="006704D7"/>
    <w:rsid w:val="00673C44"/>
    <w:rsid w:val="00673F1A"/>
    <w:rsid w:val="00677487"/>
    <w:rsid w:val="00677E6E"/>
    <w:rsid w:val="006836DE"/>
    <w:rsid w:val="00691BF8"/>
    <w:rsid w:val="00692EB5"/>
    <w:rsid w:val="006940C2"/>
    <w:rsid w:val="00696814"/>
    <w:rsid w:val="006A1718"/>
    <w:rsid w:val="006A42E1"/>
    <w:rsid w:val="006A4490"/>
    <w:rsid w:val="006B00C2"/>
    <w:rsid w:val="006B115C"/>
    <w:rsid w:val="006B2B76"/>
    <w:rsid w:val="006B4C11"/>
    <w:rsid w:val="006B6276"/>
    <w:rsid w:val="006C34DE"/>
    <w:rsid w:val="006C690E"/>
    <w:rsid w:val="006D1B36"/>
    <w:rsid w:val="006D44D3"/>
    <w:rsid w:val="006D6159"/>
    <w:rsid w:val="006E4A69"/>
    <w:rsid w:val="006E6414"/>
    <w:rsid w:val="006F17B7"/>
    <w:rsid w:val="006F6694"/>
    <w:rsid w:val="00700139"/>
    <w:rsid w:val="00702F09"/>
    <w:rsid w:val="00704FFE"/>
    <w:rsid w:val="007070BE"/>
    <w:rsid w:val="00707BB8"/>
    <w:rsid w:val="0071156E"/>
    <w:rsid w:val="007149C8"/>
    <w:rsid w:val="00721342"/>
    <w:rsid w:val="00722A06"/>
    <w:rsid w:val="00725A61"/>
    <w:rsid w:val="00726D55"/>
    <w:rsid w:val="0073067B"/>
    <w:rsid w:val="00736667"/>
    <w:rsid w:val="00737E15"/>
    <w:rsid w:val="0074056D"/>
    <w:rsid w:val="00740FED"/>
    <w:rsid w:val="007411D6"/>
    <w:rsid w:val="0074316B"/>
    <w:rsid w:val="00747924"/>
    <w:rsid w:val="00750A02"/>
    <w:rsid w:val="007544AA"/>
    <w:rsid w:val="0076238E"/>
    <w:rsid w:val="00766C0A"/>
    <w:rsid w:val="00781299"/>
    <w:rsid w:val="00782433"/>
    <w:rsid w:val="00786ABA"/>
    <w:rsid w:val="00786E60"/>
    <w:rsid w:val="0079059D"/>
    <w:rsid w:val="0079327E"/>
    <w:rsid w:val="00793A79"/>
    <w:rsid w:val="00797571"/>
    <w:rsid w:val="007A04A8"/>
    <w:rsid w:val="007A38BC"/>
    <w:rsid w:val="007A687D"/>
    <w:rsid w:val="007A71C2"/>
    <w:rsid w:val="007A7821"/>
    <w:rsid w:val="007B2BF0"/>
    <w:rsid w:val="007B68D3"/>
    <w:rsid w:val="007C1E49"/>
    <w:rsid w:val="007C3D29"/>
    <w:rsid w:val="007C60D1"/>
    <w:rsid w:val="007D4D57"/>
    <w:rsid w:val="007E0228"/>
    <w:rsid w:val="007E45A3"/>
    <w:rsid w:val="007E56C5"/>
    <w:rsid w:val="007F0783"/>
    <w:rsid w:val="007F3C78"/>
    <w:rsid w:val="007F587B"/>
    <w:rsid w:val="007F610B"/>
    <w:rsid w:val="00802B55"/>
    <w:rsid w:val="00812747"/>
    <w:rsid w:val="00814389"/>
    <w:rsid w:val="00822577"/>
    <w:rsid w:val="0082316E"/>
    <w:rsid w:val="00824973"/>
    <w:rsid w:val="008267B9"/>
    <w:rsid w:val="0083173A"/>
    <w:rsid w:val="00834EA9"/>
    <w:rsid w:val="008407E2"/>
    <w:rsid w:val="00843865"/>
    <w:rsid w:val="00844BCD"/>
    <w:rsid w:val="00846318"/>
    <w:rsid w:val="008509D0"/>
    <w:rsid w:val="008537CE"/>
    <w:rsid w:val="008539FA"/>
    <w:rsid w:val="008626F8"/>
    <w:rsid w:val="00873B4B"/>
    <w:rsid w:val="00877308"/>
    <w:rsid w:val="00891ABC"/>
    <w:rsid w:val="0089764C"/>
    <w:rsid w:val="008A2C46"/>
    <w:rsid w:val="008B0BF5"/>
    <w:rsid w:val="008B4789"/>
    <w:rsid w:val="008B6338"/>
    <w:rsid w:val="008B7184"/>
    <w:rsid w:val="008C09C4"/>
    <w:rsid w:val="008C34D8"/>
    <w:rsid w:val="008C4E71"/>
    <w:rsid w:val="008D2413"/>
    <w:rsid w:val="008D46DB"/>
    <w:rsid w:val="008D76F9"/>
    <w:rsid w:val="008E1314"/>
    <w:rsid w:val="008E159A"/>
    <w:rsid w:val="008E1D83"/>
    <w:rsid w:val="008E5D75"/>
    <w:rsid w:val="008E613B"/>
    <w:rsid w:val="008E6C65"/>
    <w:rsid w:val="008F0983"/>
    <w:rsid w:val="008F2FF3"/>
    <w:rsid w:val="00905BEB"/>
    <w:rsid w:val="0090644D"/>
    <w:rsid w:val="00911F46"/>
    <w:rsid w:val="00924ADB"/>
    <w:rsid w:val="0092751D"/>
    <w:rsid w:val="00932022"/>
    <w:rsid w:val="0093399A"/>
    <w:rsid w:val="00940014"/>
    <w:rsid w:val="00944B3D"/>
    <w:rsid w:val="009455F6"/>
    <w:rsid w:val="009515C7"/>
    <w:rsid w:val="0095268B"/>
    <w:rsid w:val="00953806"/>
    <w:rsid w:val="0095571A"/>
    <w:rsid w:val="00957294"/>
    <w:rsid w:val="009577F8"/>
    <w:rsid w:val="00963494"/>
    <w:rsid w:val="00967D21"/>
    <w:rsid w:val="009744D9"/>
    <w:rsid w:val="0097573E"/>
    <w:rsid w:val="00981798"/>
    <w:rsid w:val="00985F44"/>
    <w:rsid w:val="009861B9"/>
    <w:rsid w:val="009900EC"/>
    <w:rsid w:val="00992878"/>
    <w:rsid w:val="00992E32"/>
    <w:rsid w:val="009A427D"/>
    <w:rsid w:val="009A5AE0"/>
    <w:rsid w:val="009B1C4E"/>
    <w:rsid w:val="009B482F"/>
    <w:rsid w:val="009B66D9"/>
    <w:rsid w:val="009C70FA"/>
    <w:rsid w:val="009D4910"/>
    <w:rsid w:val="009D6490"/>
    <w:rsid w:val="009E5E08"/>
    <w:rsid w:val="009E63D5"/>
    <w:rsid w:val="009E6D85"/>
    <w:rsid w:val="009E70CE"/>
    <w:rsid w:val="009E776D"/>
    <w:rsid w:val="009F3DB5"/>
    <w:rsid w:val="009F6A5A"/>
    <w:rsid w:val="009F71EC"/>
    <w:rsid w:val="00A03349"/>
    <w:rsid w:val="00A039F3"/>
    <w:rsid w:val="00A10146"/>
    <w:rsid w:val="00A12602"/>
    <w:rsid w:val="00A16F9B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604FE"/>
    <w:rsid w:val="00A64027"/>
    <w:rsid w:val="00A67870"/>
    <w:rsid w:val="00A67FBA"/>
    <w:rsid w:val="00A70335"/>
    <w:rsid w:val="00A72315"/>
    <w:rsid w:val="00A73183"/>
    <w:rsid w:val="00A75B8C"/>
    <w:rsid w:val="00A85BCC"/>
    <w:rsid w:val="00A907B7"/>
    <w:rsid w:val="00AA12A7"/>
    <w:rsid w:val="00AA470A"/>
    <w:rsid w:val="00AA782D"/>
    <w:rsid w:val="00AA7943"/>
    <w:rsid w:val="00AB0348"/>
    <w:rsid w:val="00AB3AE3"/>
    <w:rsid w:val="00AC4DBB"/>
    <w:rsid w:val="00AC70DE"/>
    <w:rsid w:val="00AD1598"/>
    <w:rsid w:val="00AD6529"/>
    <w:rsid w:val="00AE653D"/>
    <w:rsid w:val="00AF1CF1"/>
    <w:rsid w:val="00AF2195"/>
    <w:rsid w:val="00AF54B0"/>
    <w:rsid w:val="00AF79CF"/>
    <w:rsid w:val="00B00756"/>
    <w:rsid w:val="00B0191A"/>
    <w:rsid w:val="00B05A1F"/>
    <w:rsid w:val="00B0606E"/>
    <w:rsid w:val="00B06171"/>
    <w:rsid w:val="00B12305"/>
    <w:rsid w:val="00B139B4"/>
    <w:rsid w:val="00B2783A"/>
    <w:rsid w:val="00B31DA8"/>
    <w:rsid w:val="00B332CB"/>
    <w:rsid w:val="00B36FE0"/>
    <w:rsid w:val="00B41FCC"/>
    <w:rsid w:val="00B46EBC"/>
    <w:rsid w:val="00B650ED"/>
    <w:rsid w:val="00B7260D"/>
    <w:rsid w:val="00B80FA2"/>
    <w:rsid w:val="00B8248A"/>
    <w:rsid w:val="00B834CC"/>
    <w:rsid w:val="00B84F1A"/>
    <w:rsid w:val="00B86ABA"/>
    <w:rsid w:val="00B901BF"/>
    <w:rsid w:val="00B91520"/>
    <w:rsid w:val="00B92F8F"/>
    <w:rsid w:val="00B937F9"/>
    <w:rsid w:val="00B948F4"/>
    <w:rsid w:val="00BA3DFC"/>
    <w:rsid w:val="00BA4096"/>
    <w:rsid w:val="00BA7CCB"/>
    <w:rsid w:val="00BB451E"/>
    <w:rsid w:val="00BB5C9C"/>
    <w:rsid w:val="00BB724B"/>
    <w:rsid w:val="00BC0F02"/>
    <w:rsid w:val="00BC1C6B"/>
    <w:rsid w:val="00BC1CB1"/>
    <w:rsid w:val="00BC7563"/>
    <w:rsid w:val="00BD6501"/>
    <w:rsid w:val="00BE0479"/>
    <w:rsid w:val="00BE056F"/>
    <w:rsid w:val="00BE217E"/>
    <w:rsid w:val="00BE33BB"/>
    <w:rsid w:val="00BE4481"/>
    <w:rsid w:val="00BE5BA7"/>
    <w:rsid w:val="00BF56A7"/>
    <w:rsid w:val="00BF722F"/>
    <w:rsid w:val="00C00DF0"/>
    <w:rsid w:val="00C03B9D"/>
    <w:rsid w:val="00C13256"/>
    <w:rsid w:val="00C15A69"/>
    <w:rsid w:val="00C15C4E"/>
    <w:rsid w:val="00C17A1F"/>
    <w:rsid w:val="00C23064"/>
    <w:rsid w:val="00C23602"/>
    <w:rsid w:val="00C32E35"/>
    <w:rsid w:val="00C36448"/>
    <w:rsid w:val="00C367E8"/>
    <w:rsid w:val="00C461E1"/>
    <w:rsid w:val="00C524FD"/>
    <w:rsid w:val="00C53400"/>
    <w:rsid w:val="00C53D37"/>
    <w:rsid w:val="00C57FB1"/>
    <w:rsid w:val="00C604FA"/>
    <w:rsid w:val="00C67753"/>
    <w:rsid w:val="00C73827"/>
    <w:rsid w:val="00C739A2"/>
    <w:rsid w:val="00C74587"/>
    <w:rsid w:val="00C817A5"/>
    <w:rsid w:val="00C86112"/>
    <w:rsid w:val="00C95259"/>
    <w:rsid w:val="00C9552D"/>
    <w:rsid w:val="00CA0567"/>
    <w:rsid w:val="00CC01F7"/>
    <w:rsid w:val="00CC086D"/>
    <w:rsid w:val="00CC372F"/>
    <w:rsid w:val="00CC7EDB"/>
    <w:rsid w:val="00CD09F3"/>
    <w:rsid w:val="00CD4F7F"/>
    <w:rsid w:val="00CD5BAB"/>
    <w:rsid w:val="00CD73A2"/>
    <w:rsid w:val="00CD7484"/>
    <w:rsid w:val="00CE40EE"/>
    <w:rsid w:val="00CE6E51"/>
    <w:rsid w:val="00CE77C2"/>
    <w:rsid w:val="00CF16B5"/>
    <w:rsid w:val="00CF3CD0"/>
    <w:rsid w:val="00D0005D"/>
    <w:rsid w:val="00D01898"/>
    <w:rsid w:val="00D070E3"/>
    <w:rsid w:val="00D16E23"/>
    <w:rsid w:val="00D17BAF"/>
    <w:rsid w:val="00D2589A"/>
    <w:rsid w:val="00D26C53"/>
    <w:rsid w:val="00D3342B"/>
    <w:rsid w:val="00D4310E"/>
    <w:rsid w:val="00D43C51"/>
    <w:rsid w:val="00D43C8F"/>
    <w:rsid w:val="00D43E91"/>
    <w:rsid w:val="00D5033F"/>
    <w:rsid w:val="00D566D0"/>
    <w:rsid w:val="00D57D24"/>
    <w:rsid w:val="00D705E5"/>
    <w:rsid w:val="00D728C0"/>
    <w:rsid w:val="00D72FD2"/>
    <w:rsid w:val="00D75FDA"/>
    <w:rsid w:val="00D821DB"/>
    <w:rsid w:val="00D82CF0"/>
    <w:rsid w:val="00D84367"/>
    <w:rsid w:val="00D86979"/>
    <w:rsid w:val="00D86E22"/>
    <w:rsid w:val="00D909C6"/>
    <w:rsid w:val="00D90ABD"/>
    <w:rsid w:val="00D91B7B"/>
    <w:rsid w:val="00D94236"/>
    <w:rsid w:val="00D951E6"/>
    <w:rsid w:val="00DA621A"/>
    <w:rsid w:val="00DA6928"/>
    <w:rsid w:val="00DB214A"/>
    <w:rsid w:val="00DC2981"/>
    <w:rsid w:val="00DC3040"/>
    <w:rsid w:val="00DC4460"/>
    <w:rsid w:val="00DC4A98"/>
    <w:rsid w:val="00DC7438"/>
    <w:rsid w:val="00DD1360"/>
    <w:rsid w:val="00DD2B88"/>
    <w:rsid w:val="00DD3098"/>
    <w:rsid w:val="00DD3228"/>
    <w:rsid w:val="00DD4160"/>
    <w:rsid w:val="00DD4379"/>
    <w:rsid w:val="00DD4BF9"/>
    <w:rsid w:val="00DD5D60"/>
    <w:rsid w:val="00DE0FC5"/>
    <w:rsid w:val="00DE2F0A"/>
    <w:rsid w:val="00DE4DE8"/>
    <w:rsid w:val="00DF635C"/>
    <w:rsid w:val="00DF7ED7"/>
    <w:rsid w:val="00E000AF"/>
    <w:rsid w:val="00E06BB5"/>
    <w:rsid w:val="00E07FDF"/>
    <w:rsid w:val="00E21554"/>
    <w:rsid w:val="00E26E5B"/>
    <w:rsid w:val="00E31878"/>
    <w:rsid w:val="00E34A77"/>
    <w:rsid w:val="00E37314"/>
    <w:rsid w:val="00E3793F"/>
    <w:rsid w:val="00E40E4D"/>
    <w:rsid w:val="00E410F3"/>
    <w:rsid w:val="00E42C49"/>
    <w:rsid w:val="00E46EA7"/>
    <w:rsid w:val="00E51A10"/>
    <w:rsid w:val="00E54ADD"/>
    <w:rsid w:val="00E60DA9"/>
    <w:rsid w:val="00E70611"/>
    <w:rsid w:val="00E740DC"/>
    <w:rsid w:val="00E762D7"/>
    <w:rsid w:val="00E80A69"/>
    <w:rsid w:val="00E87482"/>
    <w:rsid w:val="00E87820"/>
    <w:rsid w:val="00E87F84"/>
    <w:rsid w:val="00E947A9"/>
    <w:rsid w:val="00E97604"/>
    <w:rsid w:val="00EA0578"/>
    <w:rsid w:val="00EA48A1"/>
    <w:rsid w:val="00EA4998"/>
    <w:rsid w:val="00EA5058"/>
    <w:rsid w:val="00EB337F"/>
    <w:rsid w:val="00EC341C"/>
    <w:rsid w:val="00EC4496"/>
    <w:rsid w:val="00ED6975"/>
    <w:rsid w:val="00EE2280"/>
    <w:rsid w:val="00EE4B7C"/>
    <w:rsid w:val="00EF0FC3"/>
    <w:rsid w:val="00EF166C"/>
    <w:rsid w:val="00EF2A11"/>
    <w:rsid w:val="00EF4702"/>
    <w:rsid w:val="00EF5325"/>
    <w:rsid w:val="00EF5F0B"/>
    <w:rsid w:val="00F0178A"/>
    <w:rsid w:val="00F049A7"/>
    <w:rsid w:val="00F11013"/>
    <w:rsid w:val="00F1141B"/>
    <w:rsid w:val="00F233E9"/>
    <w:rsid w:val="00F245BD"/>
    <w:rsid w:val="00F26E37"/>
    <w:rsid w:val="00F31FA0"/>
    <w:rsid w:val="00F32A9B"/>
    <w:rsid w:val="00F4069B"/>
    <w:rsid w:val="00F42344"/>
    <w:rsid w:val="00F431B2"/>
    <w:rsid w:val="00F43BE5"/>
    <w:rsid w:val="00F444E4"/>
    <w:rsid w:val="00F52328"/>
    <w:rsid w:val="00F52C0D"/>
    <w:rsid w:val="00F535EE"/>
    <w:rsid w:val="00F55643"/>
    <w:rsid w:val="00F56F96"/>
    <w:rsid w:val="00F70F0A"/>
    <w:rsid w:val="00F713B7"/>
    <w:rsid w:val="00F76637"/>
    <w:rsid w:val="00F85264"/>
    <w:rsid w:val="00F857D2"/>
    <w:rsid w:val="00F86585"/>
    <w:rsid w:val="00F86AD3"/>
    <w:rsid w:val="00F873FB"/>
    <w:rsid w:val="00F87650"/>
    <w:rsid w:val="00F94F03"/>
    <w:rsid w:val="00F9737C"/>
    <w:rsid w:val="00FA4A00"/>
    <w:rsid w:val="00FB1EA9"/>
    <w:rsid w:val="00FB359A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5D8E"/>
    <w:rsid w:val="00FE4EC4"/>
    <w:rsid w:val="00FE681F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51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D57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00126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0126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0126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0126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0126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51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D57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00126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0126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0126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0126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012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73A23-2A7A-4473-ADBC-6EA446905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8</Pages>
  <Words>4019</Words>
  <Characters>22912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Вероника М. Бычкова</cp:lastModifiedBy>
  <cp:revision>88</cp:revision>
  <cp:lastPrinted>2019-12-30T10:17:00Z</cp:lastPrinted>
  <dcterms:created xsi:type="dcterms:W3CDTF">2019-11-19T09:33:00Z</dcterms:created>
  <dcterms:modified xsi:type="dcterms:W3CDTF">2019-12-30T11:11:00Z</dcterms:modified>
</cp:coreProperties>
</file>