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A28A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Start w:id="0" w:name="_Hlk15311028"/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мазута флотского Ф5, не более 1,5% по ГОСТ 10585-2013 </w:t>
      </w:r>
    </w:p>
    <w:bookmarkEnd w:id="0"/>
    <w:p w:rsidR="00B704AA" w:rsidRPr="002A28A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A28A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06DC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06DC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6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06DC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D4310E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44A5" w:rsidRPr="00C665C2" w:rsidRDefault="00C544A5" w:rsidP="00C544A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C544A5" w:rsidRPr="006B17A5" w:rsidRDefault="00C544A5" w:rsidP="00C544A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bookmarkStart w:id="2" w:name="_Hlk15312969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OLE_LINK83"/>
      <w:bookmarkStart w:id="4" w:name="OLE_LINK82"/>
      <w:bookmarkStart w:id="5" w:name="OLE_LINK81"/>
      <w:r w:rsidR="00A06DCA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3"/>
      <w:bookmarkEnd w:id="4"/>
      <w:bookmarkEnd w:id="5"/>
      <w:r w:rsidR="00A06DCA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6" w:name="OLE_LINK68"/>
      <w:bookmarkStart w:id="7" w:name="OLE_LINK67"/>
      <w:bookmarkStart w:id="8" w:name="OLE_LINK66"/>
      <w:bookmarkStart w:id="9" w:name="OLE_LINK65"/>
      <w:bookmarkStart w:id="10" w:name="OLE_LINK64"/>
      <w:r w:rsidR="00A06DCA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6"/>
      <w:bookmarkEnd w:id="7"/>
      <w:bookmarkEnd w:id="8"/>
      <w:bookmarkEnd w:id="9"/>
      <w:bookmarkEnd w:id="10"/>
      <w:r w:rsidR="00A06DCA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4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DCA">
        <w:rPr>
          <w:rFonts w:ascii="Times New Roman" w:eastAsia="Times New Roman" w:hAnsi="Times New Roman" w:cs="Times New Roman"/>
          <w:sz w:val="24"/>
          <w:szCs w:val="24"/>
          <w:lang w:eastAsia="ru-RU"/>
        </w:rPr>
        <w:t>3800</w:t>
      </w:r>
      <w:r w:rsidR="00A06DCA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Продукции осуществляется на франко-складе Поставщика, который указывается Поставщиком в заявке.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резервуар/склада Покупателя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A06DCA" w:rsidRPr="006B17A5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Pr="00FD0810" w:rsidRDefault="00C544A5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1" w:name="_Hlk14189755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11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bookmarkEnd w:id="1"/>
      <w:r w:rsidR="00A06DCA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154 660 000 (Сто пятьдесят четыре миллиона шестьсот шестьдесят тысяч) рублей 00 копеек (40 700,00 руб./тонна).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хранение Продукции на франко-складе Поставщика, расходы на погрузку-разгрузку, услуги по доставке в/на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31.03.2020 включительно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Франко-склад Поставщика, который указывается Поставщиком в заявке.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Резервуар/склад  Покупателя - Филиал АО «МЭС» «Александровская теплосеть», Заозерский район, г. </w:t>
      </w:r>
      <w:proofErr w:type="spell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B4160"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 – резервуар/склад Покупателя)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на франко-складе Поставщика - по 15.05.2020 включительно.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склада Поставщика и страна происхождения Продукции указываются в п. 1.5.5. проекта Договора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A06DCA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A06DCA" w:rsidRPr="00FD081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D08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DCA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</w:p>
    <w:p w:rsidR="00A06DCA" w:rsidRPr="00181CC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подписания товарной накладной формы ТОРГ-12 (в случае использования Поставщиком универсального передаточного документа, указывается: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УПД)  Покупателем.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подписания товарной накладной формы ТОРГ-12 (в случае использования Поставщиком универсального передаточного документа, указывается: УПД) Покупателем. За Продукцию, </w:t>
      </w:r>
      <w:proofErr w:type="spell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неприбывшую</w:t>
      </w:r>
      <w:proofErr w:type="spell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франко-склад Поставщика, оплата Покупателем не производится.</w:t>
      </w:r>
    </w:p>
    <w:p w:rsidR="00A06DCA" w:rsidRPr="00181CC0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A06DCA" w:rsidRPr="00F54221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DCA" w:rsidRPr="006F3C41" w:rsidRDefault="00A06DCA" w:rsidP="00A06DC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A06DCA" w:rsidRPr="00313728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C544A5" w:rsidRDefault="00A06DCA" w:rsidP="00A06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C544A5"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:rsidR="00431597" w:rsidRPr="002A28A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процедуре оценки и сопоставления заявок на участие в конкурентных переговорах на право заключения договора мазута флотского Ф5, не более 1,5% по ГОСТ 10585-2013 принимали участие: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56928" w:rsidRPr="00FA0F84" w:rsidRDefault="00756928" w:rsidP="0075692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14768762"/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Степанов– генеральный директор.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56928" w:rsidRPr="00FA0F84" w:rsidRDefault="00756928" w:rsidP="0075692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A06D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6DCA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6DCA" w:rsidRPr="00451D4C" w:rsidRDefault="00A06DCA" w:rsidP="00A06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DF7C4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DF7C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06DCA" w:rsidRPr="00451D4C" w:rsidRDefault="00A06DCA" w:rsidP="00A06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56928" w:rsidRPr="00FA0F84" w:rsidRDefault="00A06DCA" w:rsidP="00A06D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56928"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6928" w:rsidRPr="00FA0F84" w:rsidRDefault="00756928" w:rsidP="00756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6928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756928"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A06DCA" w:rsidRPr="00FA0F84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A06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A06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A06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 Мурманск, ул. Свердлова, д. 39, корп. 1, </w:t>
      </w:r>
      <w:proofErr w:type="spellStart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408, начало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(МСК). </w:t>
      </w:r>
    </w:p>
    <w:p w:rsidR="00756928" w:rsidRPr="00756928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lastRenderedPageBreak/>
        <w:t>4.</w:t>
      </w:r>
      <w:r w:rsidR="00E54ADD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C544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мазута флотского Ф5, не более 1,5% по ГОСТ 10585-2013</w:t>
      </w:r>
      <w:r w:rsidR="007569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A06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06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81274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A06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606925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56928" w:rsidRPr="00C2642A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183038, г. Мурманск, ул. Софьи Перовской, д. 17, </w:t>
      </w:r>
      <w:proofErr w:type="spellStart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828B6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104 (ИНН 5191324073, КПП 519001001, ОГРН 1025100836012).</w:t>
      </w:r>
    </w:p>
    <w:p w:rsidR="00756928" w:rsidRDefault="0079373A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13.03.2020 в 14:40 (МСК)</w:t>
      </w:r>
      <w:r w:rsidR="00756928"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B2C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</w:t>
      </w:r>
      <w:r w:rsidR="00EB2C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B2C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2A02D5" w:rsidRPr="00CA753C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Цена 1 тонны Продукции </w:t>
      </w:r>
      <w:r w:rsidR="00EB2CD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EB2C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EB2C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B2C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EB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756928" w:rsidRPr="00CA753C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756928" w:rsidRPr="00293F1B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270" w:rsidRPr="00732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</w:t>
      </w:r>
      <w:r w:rsidR="00291270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ограниченной ответственностью «</w:t>
      </w:r>
      <w:proofErr w:type="spellStart"/>
      <w:r w:rsidR="00291270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291270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291270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291270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291270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291270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6928" w:rsidRDefault="00291270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14:09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756928"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91270" w:rsidRDefault="00291270" w:rsidP="002912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2A02D5" w:rsidRPr="00CA753C" w:rsidRDefault="00291270" w:rsidP="002912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Цена 1 тонны Продукции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рублей 00 копеек, в том числе НДС</w:t>
      </w:r>
      <w:r w:rsidR="002A02D5" w:rsidRPr="00CA75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56928" w:rsidRPr="00CA753C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291270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6928" w:rsidRPr="00DD130A" w:rsidRDefault="00D34AB8" w:rsidP="0075692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D34AB8" w:rsidRPr="00DD130A" w:rsidRDefault="00D34AB8" w:rsidP="0075692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6975" w:rsidRPr="00DD130A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DD130A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DD130A" w:rsidRDefault="003650F5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13" w:name="_Hlk15312736"/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BD60BC"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13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13"/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BD60BC" w:rsidRDefault="00A64027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3650F5"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0BC" w:rsidRPr="00DD130A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BD60BC" w:rsidRPr="00DD130A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BD60BC" w:rsidRPr="00DD130A">
        <w:rPr>
          <w:rFonts w:ascii="Times New Roman" w:eastAsia="Calibri" w:hAnsi="Times New Roman" w:cs="Times New Roman"/>
          <w:sz w:val="24"/>
          <w:szCs w:val="24"/>
        </w:rPr>
        <w:t>. а)</w:t>
      </w:r>
      <w:r w:rsidR="00BD60BC" w:rsidRPr="00DD13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D60BC" w:rsidRPr="00DD130A">
        <w:rPr>
          <w:rFonts w:ascii="Times New Roman" w:eastAsia="Calibri" w:hAnsi="Times New Roman" w:cs="Times New Roman"/>
          <w:sz w:val="24"/>
          <w:szCs w:val="24"/>
        </w:rPr>
        <w:t>и</w:t>
      </w:r>
      <w:r w:rsidR="00BD60BC" w:rsidRPr="00DD13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D60BC" w:rsidRPr="00DD130A">
        <w:rPr>
          <w:rFonts w:ascii="Times New Roman" w:eastAsia="Calibri" w:hAnsi="Times New Roman" w:cs="Times New Roman"/>
          <w:sz w:val="24"/>
          <w:szCs w:val="24"/>
        </w:rPr>
        <w:t xml:space="preserve">в) п. 4.10.2. Документации </w:t>
      </w:r>
      <w:r w:rsidR="00D34AB8" w:rsidRPr="00DD130A">
        <w:rPr>
          <w:rFonts w:ascii="Times New Roman" w:eastAsia="Calibri" w:hAnsi="Times New Roman" w:cs="Times New Roman"/>
          <w:sz w:val="24"/>
          <w:szCs w:val="24"/>
        </w:rPr>
        <w:t xml:space="preserve">о проведении конкурентных переговоров на право заключения договора поставки мазута флотского Ф5, не более 1,5% по ГОСТ 10585-2013 (далее – Документация) </w:t>
      </w:r>
      <w:r w:rsidR="00BD60BC" w:rsidRPr="00DD130A">
        <w:rPr>
          <w:rFonts w:ascii="Times New Roman" w:eastAsia="Calibri" w:hAnsi="Times New Roman" w:cs="Times New Roman"/>
          <w:sz w:val="24"/>
          <w:szCs w:val="24"/>
        </w:rPr>
        <w:t>признать оформление заявки ООО «</w:t>
      </w:r>
      <w:proofErr w:type="spellStart"/>
      <w:r w:rsidR="00BD60BC"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BD60BC" w:rsidRPr="00DD130A">
        <w:rPr>
          <w:rFonts w:ascii="Times New Roman" w:eastAsia="Calibri" w:hAnsi="Times New Roman" w:cs="Times New Roman"/>
          <w:sz w:val="24"/>
          <w:szCs w:val="24"/>
        </w:rPr>
        <w:t>» не соответствующим требованиям Документации, а именно:</w:t>
      </w:r>
    </w:p>
    <w:p w:rsidR="00BD60BC" w:rsidRPr="00752D37" w:rsidRDefault="00BD60BC" w:rsidP="00BD6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13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13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Документации не </w:t>
      </w:r>
      <w:r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полученная не ранее чем за 6 (Шесть) месяцев до дня размещения в единой информационной системе в сфере закупок товаров, работ, услуг для обеспечения государственных и муниципальных нужд извещения о проведении закупки </w:t>
      </w:r>
      <w:r w:rsidRPr="00752D37">
        <w:rPr>
          <w:rFonts w:ascii="Times New Roman" w:eastAsia="Times New Roman" w:hAnsi="Times New Roman" w:cs="Times New Roman"/>
          <w:bCs/>
          <w:sz w:val="24"/>
          <w:lang w:eastAsia="ru-RU"/>
        </w:rPr>
        <w:t>выписка из единого государственного реестра юридических лиц или копия такой выписки, заверенная уполномоченным лицом Участника закупки;</w:t>
      </w:r>
    </w:p>
    <w:p w:rsidR="00BD60BC" w:rsidRPr="00752D37" w:rsidRDefault="00BD60BC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3.4. Документации, п. 5 Инструкции по заполнению</w:t>
      </w:r>
      <w:r w:rsidRPr="00752D37">
        <w:t xml:space="preserve"> </w:t>
      </w: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формы Письма о подаче оферты (Приложение № 1 к Документации) Письмо о подаче оферты от 13.03.2020 № 50 не подписано; </w:t>
      </w:r>
    </w:p>
    <w:p w:rsidR="00BD60BC" w:rsidRPr="00752D37" w:rsidRDefault="00BD60BC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 3.4. Документации, п. 4.4.6. Документации заявка не </w:t>
      </w:r>
      <w:r w:rsidRPr="00752D37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скреплена печатью Участника закупки и подписью уполномоченного лица Участника закупки</w:t>
      </w:r>
      <w:r w:rsidRPr="00752D37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3650F5" w:rsidRPr="006F37DB" w:rsidRDefault="003650F5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proofErr w:type="spellStart"/>
      <w:r w:rsidR="00BD60BC"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к процедуре конкурентных переговоров и не включ</w:t>
      </w:r>
      <w:r w:rsidR="000170A0"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52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 перечень Участников конкурентных переговоров.</w:t>
      </w: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A54423" w:rsidRPr="002A28A6" w:rsidRDefault="00BD166F" w:rsidP="000D0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693F0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54423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9442E9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74711D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BD60BC"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74711D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711D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BD60B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D60BC"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60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60BC"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D60B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D60BC"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Мурманск, ул. Свердлова, д. 39, корп. 1,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 w:rsidR="00BD60B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>14:00 (МСК).</w:t>
      </w:r>
    </w:p>
    <w:p w:rsidR="009E3FEC" w:rsidRPr="006F37DB" w:rsidRDefault="00BD60BC" w:rsidP="009E3F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20.03.2020 на 14:00 (МСК) 17.03.2020</w:t>
      </w:r>
      <w:r w:rsidR="009E3FEC"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3E9" w:rsidRPr="002A28A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A60122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4" w:name="_Hlk15313075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9383E"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4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0122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 флотского Ф5</w:t>
      </w:r>
      <w:r w:rsidR="00CB7FFC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Pr="002A28A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к настоящему Протоколу).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2A28A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2A28A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E8B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По результатам рассмотрения и оценки заявки принято решение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</w:t>
      </w:r>
      <w:r w:rsidR="00017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</w:t>
      </w:r>
      <w:proofErr w:type="spellStart"/>
      <w:r w:rsidR="00006E8B"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г. Мурманск, ул. Софьи Перовской, д. 17, </w:t>
      </w:r>
      <w:proofErr w:type="spellStart"/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104</w:t>
      </w:r>
      <w:r w:rsidR="0073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5191324073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33791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1025100836012</w:t>
      </w:r>
      <w:r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A60122" w:rsidRPr="006B17A5" w:rsidRDefault="00A60122" w:rsidP="00A6012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Ф5, 1,5% по ГОСТ 10585-2013 (далее также – Продукция).</w:t>
      </w:r>
    </w:p>
    <w:p w:rsidR="00E0559F" w:rsidRPr="00F54221" w:rsidRDefault="00A60122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59F">
        <w:rPr>
          <w:rFonts w:ascii="Times New Roman" w:eastAsia="Times New Roman" w:hAnsi="Times New Roman" w:cs="Times New Roman"/>
          <w:sz w:val="24"/>
          <w:szCs w:val="24"/>
          <w:lang w:eastAsia="ru-RU"/>
        </w:rPr>
        <w:t>3800</w:t>
      </w:r>
      <w:r w:rsidR="00E0559F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4418EB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CA7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E0559F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154 660 000 (Сто пятьдесят четыре миллиона шестьсот шестьдесят тысяч) рублей 00 копеек</w:t>
      </w:r>
      <w:r w:rsidR="00D10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037B" w:rsidRPr="00E65C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0811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18EB" w:rsidRPr="00E65CE4" w:rsidRDefault="004418EB" w:rsidP="004418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40 700</w:t>
      </w:r>
      <w:r w:rsidRPr="00E65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A60122" w:rsidRPr="006B17A5" w:rsidRDefault="00E0559F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хранение Продукции на франко-складе Поставщика, расходы на погрузку-разгрузку, услуги по доставке в/на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A60122"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59F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31.03.2020 включительно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Франко-склад Поставщика</w:t>
      </w:r>
      <w:r w:rsidR="00D3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7FED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6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«Первый Мурманский Терминал», г. Мурманск, ул. Подгорная, д. 132.</w:t>
      </w:r>
    </w:p>
    <w:p w:rsidR="00A60122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Резервуар/склад Покупателя - Филиал АО «МЭС» «Александровская теплосеть», Заозерский район, г. </w:t>
      </w:r>
      <w:proofErr w:type="spell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30EEA"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тексту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</w:t>
      </w:r>
      <w:r w:rsidR="00A60122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674C" w:rsidRPr="00D34AB8" w:rsidRDefault="00E9674C" w:rsidP="00E967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</w:t>
      </w:r>
      <w:proofErr w:type="gramStart"/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резервуар/склада Покупателя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E9674C" w:rsidRDefault="00E9674C" w:rsidP="00E967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E0559F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на франко-складе Поставщика - по 15.05.2020 включительно.</w:t>
      </w:r>
    </w:p>
    <w:p w:rsidR="00E0559F" w:rsidRPr="00F54221" w:rsidRDefault="002F0DDA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8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Склад Поставщика расположен по адресу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«Первый Мурманский Терминал», г. Мурманск, ул. Подгорная, д. 132</w:t>
      </w:r>
      <w:r w:rsidR="00E0559F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851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E0559F" w:rsidRPr="00FD0810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D08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Pr="006B17A5" w:rsidRDefault="00E0559F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A60122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770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</w:p>
    <w:p w:rsidR="009E3770" w:rsidRPr="00181CC0" w:rsidRDefault="009E3770" w:rsidP="009E3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подписания товарной накладной формы ТОРГ-12 Покупателем. Срок оплаты Продукции начинает исчисляться от даты, следующей за днем подписания товарной накладной формы ТОРГ-12 Покупателем. За Продукцию, </w:t>
      </w:r>
      <w:proofErr w:type="spell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неприбывшую</w:t>
      </w:r>
      <w:proofErr w:type="spell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франко-склад Поставщика, оплата Покупателем не производится.</w:t>
      </w:r>
    </w:p>
    <w:p w:rsidR="009E3770" w:rsidRPr="00181CC0" w:rsidRDefault="009E3770" w:rsidP="009E3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A60122" w:rsidRPr="006B17A5" w:rsidRDefault="009E3770" w:rsidP="009E3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A60122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0122" w:rsidRPr="006F3C41" w:rsidRDefault="00A60122" w:rsidP="00A60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A60122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6D78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="006D78D8"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="006D78D8"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CE1" w:rsidRPr="00AC4644" w:rsidRDefault="00773CE1" w:rsidP="00773C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реквизитам Заказчика, указанным в п. 4.16.3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73CE1" w:rsidRDefault="00773CE1" w:rsidP="00773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 с </w:t>
      </w: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заключается после предоставления </w:t>
      </w: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</w:t>
      </w:r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исполнения Договора </w:t>
      </w:r>
      <w:r w:rsidRPr="00BF0A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порядке и на условиях, предусмотренных </w:t>
      </w:r>
      <w:r w:rsidRPr="00EA6F57">
        <w:rPr>
          <w:rFonts w:ascii="Times New Roman" w:eastAsia="Times New Roman" w:hAnsi="Times New Roman" w:cs="Times New Roman"/>
          <w:sz w:val="24"/>
          <w:szCs w:val="24"/>
          <w:lang w:eastAsia="ar-SA"/>
        </w:rPr>
        <w:t>п. 4.16. Документации</w:t>
      </w:r>
      <w:r w:rsidR="001353B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2D4E" w:rsidRPr="00F217E6" w:rsidRDefault="00D22D4E" w:rsidP="00D22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17E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6D78D8" w:rsidRDefault="00D22D4E" w:rsidP="00D22D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17E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  <w:bookmarkStart w:id="15" w:name="_GoBack"/>
      <w:bookmarkEnd w:id="15"/>
    </w:p>
    <w:p w:rsidR="00D22D4E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Pr="002A28A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2A28A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2A28A6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B03B24" w:rsidRPr="002A28A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F1E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40355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Pr="002A28A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2A28A6" w:rsidSect="00947772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7E6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A60122" w:rsidRDefault="00A60122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конкурентных переговорах 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</w:p>
      <w:p w:rsidR="00947772" w:rsidRPr="00A60122" w:rsidRDefault="00C544A5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hAnsi="Times New Roman" w:cs="Times New Roman"/>
            <w:sz w:val="17"/>
            <w:szCs w:val="17"/>
          </w:rPr>
          <w:t>мазута</w:t>
        </w:r>
        <w:r w:rsidR="00A60122">
          <w:rPr>
            <w:rFonts w:ascii="Times New Roman" w:hAnsi="Times New Roman" w:cs="Times New Roman"/>
            <w:sz w:val="17"/>
            <w:szCs w:val="17"/>
          </w:rPr>
          <w:t xml:space="preserve"> </w:t>
        </w:r>
        <w:r>
          <w:rPr>
            <w:rFonts w:ascii="Times New Roman" w:hAnsi="Times New Roman" w:cs="Times New Roman"/>
            <w:sz w:val="17"/>
            <w:szCs w:val="17"/>
          </w:rPr>
          <w:t xml:space="preserve">флотского Ф5, не более 1,5% по ГОСТ 10585-2013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A06DC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17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A06DC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A06DC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  <w:p w:rsidR="00C23602" w:rsidRPr="00947772" w:rsidRDefault="00F217E6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81124"/>
    <w:rsid w:val="000828B6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B36"/>
    <w:rsid w:val="000F5324"/>
    <w:rsid w:val="001006E3"/>
    <w:rsid w:val="00102552"/>
    <w:rsid w:val="001050FF"/>
    <w:rsid w:val="0011017D"/>
    <w:rsid w:val="00124E80"/>
    <w:rsid w:val="00131E9B"/>
    <w:rsid w:val="001353B9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0DDA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6928"/>
    <w:rsid w:val="00766C0A"/>
    <w:rsid w:val="00773CE1"/>
    <w:rsid w:val="00781299"/>
    <w:rsid w:val="00782433"/>
    <w:rsid w:val="00783FD4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9383E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42E9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A03349"/>
    <w:rsid w:val="00A06DCA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0B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9552D"/>
    <w:rsid w:val="00CA0567"/>
    <w:rsid w:val="00CA753C"/>
    <w:rsid w:val="00CB4160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037B"/>
    <w:rsid w:val="00D16E23"/>
    <w:rsid w:val="00D22D4E"/>
    <w:rsid w:val="00D2589A"/>
    <w:rsid w:val="00D33420"/>
    <w:rsid w:val="00D34AB8"/>
    <w:rsid w:val="00D4250B"/>
    <w:rsid w:val="00D4310E"/>
    <w:rsid w:val="00D43C51"/>
    <w:rsid w:val="00D43E91"/>
    <w:rsid w:val="00D5033F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559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48A1"/>
    <w:rsid w:val="00EB2CD8"/>
    <w:rsid w:val="00EC13D3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5EBA-5906-4C58-86F3-71E8C78A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38</cp:revision>
  <cp:lastPrinted>2019-08-02T05:32:00Z</cp:lastPrinted>
  <dcterms:created xsi:type="dcterms:W3CDTF">2019-08-01T13:28:00Z</dcterms:created>
  <dcterms:modified xsi:type="dcterms:W3CDTF">2020-03-18T05:54:00Z</dcterms:modified>
</cp:coreProperties>
</file>