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B97" w:rsidRDefault="00CE6B97" w:rsidP="00CE6B97">
      <w:pPr>
        <w:jc w:val="right"/>
        <w:rPr>
          <w:bCs/>
          <w:sz w:val="23"/>
          <w:szCs w:val="23"/>
          <w:lang w:eastAsia="ar-SA"/>
        </w:rPr>
      </w:pPr>
    </w:p>
    <w:p w:rsidR="00CE6B97" w:rsidRPr="00DA7938" w:rsidRDefault="00CE6B97" w:rsidP="00CE6B97">
      <w:pPr>
        <w:jc w:val="right"/>
        <w:rPr>
          <w:bCs/>
          <w:sz w:val="23"/>
          <w:szCs w:val="23"/>
          <w:lang w:eastAsia="ar-SA"/>
        </w:rPr>
      </w:pPr>
      <w:r w:rsidRPr="00DA7938">
        <w:rPr>
          <w:bCs/>
          <w:sz w:val="23"/>
          <w:szCs w:val="23"/>
          <w:lang w:eastAsia="ar-SA"/>
        </w:rPr>
        <w:t xml:space="preserve">Приложение № 1 к Приказу № </w:t>
      </w:r>
      <w:r>
        <w:rPr>
          <w:bCs/>
          <w:sz w:val="23"/>
          <w:szCs w:val="23"/>
          <w:lang w:eastAsia="ar-SA"/>
        </w:rPr>
        <w:t>197</w:t>
      </w:r>
      <w:r w:rsidRPr="00DA7938">
        <w:rPr>
          <w:bCs/>
          <w:sz w:val="23"/>
          <w:szCs w:val="23"/>
          <w:lang w:eastAsia="ar-SA"/>
        </w:rPr>
        <w:t xml:space="preserve">-з от </w:t>
      </w:r>
      <w:r>
        <w:rPr>
          <w:bCs/>
          <w:sz w:val="23"/>
          <w:szCs w:val="23"/>
          <w:lang w:eastAsia="ar-SA"/>
        </w:rPr>
        <w:t>22</w:t>
      </w:r>
      <w:bookmarkStart w:id="0" w:name="_GoBack"/>
      <w:bookmarkEnd w:id="0"/>
      <w:r w:rsidRPr="00DA7938">
        <w:rPr>
          <w:bCs/>
          <w:sz w:val="23"/>
          <w:szCs w:val="23"/>
          <w:lang w:eastAsia="ar-SA"/>
        </w:rPr>
        <w:t>.06.2020</w:t>
      </w:r>
    </w:p>
    <w:p w:rsidR="00CE6B97" w:rsidRPr="00DA7938" w:rsidRDefault="00CE6B97" w:rsidP="00CE6B97">
      <w:pPr>
        <w:jc w:val="right"/>
        <w:rPr>
          <w:bCs/>
          <w:sz w:val="23"/>
          <w:szCs w:val="23"/>
          <w:lang w:eastAsia="ar-SA"/>
        </w:rPr>
      </w:pPr>
    </w:p>
    <w:p w:rsidR="00CE6B97" w:rsidRPr="00DA7938" w:rsidRDefault="00CE6B97" w:rsidP="00CE6B97">
      <w:pPr>
        <w:jc w:val="right"/>
        <w:rPr>
          <w:bCs/>
          <w:sz w:val="23"/>
          <w:szCs w:val="23"/>
          <w:lang w:eastAsia="ar-SA"/>
        </w:rPr>
      </w:pPr>
    </w:p>
    <w:p w:rsidR="00CE6B97" w:rsidRPr="00DA7938" w:rsidRDefault="00CE6B97" w:rsidP="00CE6B97">
      <w:pPr>
        <w:jc w:val="center"/>
        <w:outlineLvl w:val="0"/>
        <w:rPr>
          <w:b/>
        </w:rPr>
      </w:pPr>
      <w:r w:rsidRPr="00DA7938">
        <w:rPr>
          <w:b/>
        </w:rPr>
        <w:t xml:space="preserve">Изменения в Документацию о проведении запроса предложений в электронной форме </w:t>
      </w:r>
    </w:p>
    <w:p w:rsidR="00CE6B97" w:rsidRDefault="00CE6B97" w:rsidP="00CE6B97">
      <w:pPr>
        <w:jc w:val="center"/>
        <w:outlineLvl w:val="0"/>
        <w:rPr>
          <w:b/>
        </w:rPr>
      </w:pPr>
      <w:r w:rsidRPr="00DA7938">
        <w:rPr>
          <w:b/>
        </w:rPr>
        <w:t>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предпринимательства), утвержденной приказом от 29.05.2020 № 171-з</w:t>
      </w:r>
      <w:r>
        <w:rPr>
          <w:b/>
        </w:rPr>
        <w:t>,</w:t>
      </w:r>
    </w:p>
    <w:p w:rsidR="00CE6B97" w:rsidRPr="006522D9" w:rsidRDefault="00CE6B97" w:rsidP="00CE6B97">
      <w:pPr>
        <w:jc w:val="center"/>
        <w:outlineLvl w:val="0"/>
        <w:rPr>
          <w:b/>
        </w:rPr>
      </w:pPr>
      <w:r w:rsidRPr="00DA7938">
        <w:rPr>
          <w:b/>
        </w:rPr>
        <w:t xml:space="preserve"> </w:t>
      </w:r>
      <w:r>
        <w:rPr>
          <w:b/>
        </w:rPr>
        <w:t>с</w:t>
      </w:r>
      <w:r w:rsidRPr="007B34BD">
        <w:rPr>
          <w:b/>
        </w:rPr>
        <w:t xml:space="preserve"> изменениями</w:t>
      </w:r>
      <w:r>
        <w:rPr>
          <w:b/>
        </w:rPr>
        <w:t xml:space="preserve"> </w:t>
      </w:r>
      <w:r w:rsidRPr="007B34BD">
        <w:rPr>
          <w:b/>
        </w:rPr>
        <w:t>Приказ от 15.06.2020</w:t>
      </w:r>
      <w:r>
        <w:rPr>
          <w:b/>
        </w:rPr>
        <w:t xml:space="preserve"> </w:t>
      </w:r>
      <w:r w:rsidRPr="007B34BD">
        <w:rPr>
          <w:b/>
        </w:rPr>
        <w:t xml:space="preserve">№ 194-з </w:t>
      </w:r>
      <w:r w:rsidRPr="00DA7938">
        <w:rPr>
          <w:b/>
        </w:rPr>
        <w:t>(далее – Документация)</w:t>
      </w:r>
      <w:r w:rsidRPr="006522D9">
        <w:rPr>
          <w:b/>
        </w:rPr>
        <w:t xml:space="preserve"> </w:t>
      </w:r>
    </w:p>
    <w:p w:rsidR="00CE6B97" w:rsidRDefault="00CE6B97" w:rsidP="00CE6B97">
      <w:pPr>
        <w:jc w:val="both"/>
        <w:rPr>
          <w:bCs/>
          <w:sz w:val="23"/>
          <w:szCs w:val="23"/>
          <w:lang w:eastAsia="ar-SA"/>
        </w:rPr>
      </w:pPr>
    </w:p>
    <w:p w:rsidR="00CE6B97" w:rsidRDefault="00CE6B97" w:rsidP="00CE6B97">
      <w:pPr>
        <w:jc w:val="both"/>
        <w:rPr>
          <w:bCs/>
          <w:sz w:val="23"/>
          <w:szCs w:val="23"/>
          <w:lang w:eastAsia="ar-SA"/>
        </w:rPr>
      </w:pPr>
    </w:p>
    <w:p w:rsidR="00CE6B97" w:rsidRPr="00575C8F" w:rsidRDefault="00CE6B97" w:rsidP="00CE6B97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 w:rsidRPr="00575C8F">
        <w:rPr>
          <w:lang w:eastAsia="ar-SA"/>
        </w:rPr>
        <w:t>П. 4 Информационной карты Документации изложить в следующей редакции:</w:t>
      </w:r>
    </w:p>
    <w:p w:rsidR="00CE6B97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«4. </w:t>
      </w:r>
      <w:r>
        <w:rPr>
          <w:lang w:eastAsia="ar-SA"/>
        </w:rPr>
        <w:t>Дата и время начала и место рассмотрения первых частей заявок: 30.06.2020 в 09:30 (МСК) по адресу: г. Мурманск, ул. Промышленная, д. 15, каб. 15.</w:t>
      </w:r>
    </w:p>
    <w:p w:rsidR="00CE6B97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Дата и время начала и место рассмотрения вторых частей заявок: 03.07.2020 в 09:30 (МСК) по адресу: г. Мурманск, ул. Промышленная, д. 15, каб. 15.</w:t>
      </w:r>
    </w:p>
    <w:p w:rsidR="00CE6B97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Дата и время начала и место подведения итогов: 07.07.2020 в 09:30 (МСК) по адресу: г. Мурманск, ул. Промышленная, д. 15, каб. 15</w:t>
      </w:r>
      <w:r w:rsidRPr="00575C8F">
        <w:rPr>
          <w:lang w:eastAsia="ar-SA"/>
        </w:rPr>
        <w:t xml:space="preserve">». </w:t>
      </w:r>
    </w:p>
    <w:p w:rsidR="00CE6B97" w:rsidRPr="00575C8F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</w:p>
    <w:p w:rsidR="00CE6B97" w:rsidRPr="00575C8F" w:rsidRDefault="00CE6B97" w:rsidP="00CE6B97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>Абзац 2 п. 6 Информационной карты Документации изложить в следующей редакции:</w:t>
      </w:r>
    </w:p>
    <w:p w:rsidR="00CE6B97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«В период с </w:t>
      </w:r>
      <w:r w:rsidRPr="00101022">
        <w:rPr>
          <w:lang w:eastAsia="ar-SA"/>
        </w:rPr>
        <w:t xml:space="preserve">29.05.2020 по </w:t>
      </w:r>
      <w:r>
        <w:rPr>
          <w:lang w:eastAsia="ar-SA"/>
        </w:rPr>
        <w:t>29</w:t>
      </w:r>
      <w:r w:rsidRPr="00101022">
        <w:rPr>
          <w:lang w:eastAsia="ar-SA"/>
        </w:rPr>
        <w:t xml:space="preserve">.06.2020 </w:t>
      </w:r>
      <w:r w:rsidRPr="00575C8F">
        <w:rPr>
          <w:lang w:eastAsia="ar-SA"/>
        </w:rPr>
        <w:t>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CE6B97" w:rsidRPr="00575C8F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</w:p>
    <w:p w:rsidR="00CE6B97" w:rsidRPr="00575C8F" w:rsidRDefault="00CE6B97" w:rsidP="00CE6B97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>Абзац 4 п. 7 Информационной карты Документации изложить в следующей редакции:</w:t>
      </w:r>
    </w:p>
    <w:p w:rsidR="00CE6B97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«Дата начала и дата и время окончания срока подачи заявок: с </w:t>
      </w:r>
      <w:r w:rsidRPr="00101022">
        <w:rPr>
          <w:lang w:eastAsia="ar-SA"/>
        </w:rPr>
        <w:t xml:space="preserve">29.05.2020 по 16:42 (МСК) </w:t>
      </w:r>
      <w:r>
        <w:rPr>
          <w:lang w:eastAsia="ar-SA"/>
        </w:rPr>
        <w:t>29</w:t>
      </w:r>
      <w:r w:rsidRPr="00101022">
        <w:rPr>
          <w:lang w:eastAsia="ar-SA"/>
        </w:rPr>
        <w:t>.06.2020</w:t>
      </w:r>
      <w:r w:rsidRPr="00575C8F">
        <w:rPr>
          <w:lang w:eastAsia="ar-SA"/>
        </w:rPr>
        <w:t>».</w:t>
      </w:r>
    </w:p>
    <w:p w:rsidR="00CE6B97" w:rsidRPr="00575C8F" w:rsidRDefault="00CE6B97" w:rsidP="00CE6B97">
      <w:pPr>
        <w:tabs>
          <w:tab w:val="left" w:pos="993"/>
        </w:tabs>
        <w:ind w:firstLine="709"/>
        <w:jc w:val="both"/>
        <w:rPr>
          <w:lang w:eastAsia="ar-SA"/>
        </w:rPr>
      </w:pPr>
    </w:p>
    <w:p w:rsidR="00CE6B97" w:rsidRPr="00575C8F" w:rsidRDefault="00CE6B97" w:rsidP="00CE6B97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>Абзацы 4, 5 п. 8 Информационной карты Документации изложить в следующей редакции:</w:t>
      </w:r>
    </w:p>
    <w:p w:rsidR="00CE6B97" w:rsidRDefault="00CE6B97" w:rsidP="00CE6B97">
      <w:pPr>
        <w:suppressAutoHyphens/>
        <w:autoSpaceDE w:val="0"/>
        <w:ind w:firstLine="709"/>
        <w:jc w:val="both"/>
        <w:rPr>
          <w:lang w:eastAsia="ar-SA"/>
        </w:rPr>
      </w:pPr>
      <w:r w:rsidRPr="00575C8F">
        <w:rPr>
          <w:lang w:eastAsia="ar-SA"/>
        </w:rPr>
        <w:t>«</w:t>
      </w:r>
      <w:r>
        <w:rPr>
          <w:lang w:eastAsia="ar-SA"/>
        </w:rPr>
        <w:t>Дата начала и дата и время окончания приема запросов о разъяснении положений Документации и (или) извещения от Участников закупки: с 29.05.2020 по 16:42 (МСК) 22.06.2020.</w:t>
      </w:r>
    </w:p>
    <w:p w:rsidR="00CE6B97" w:rsidRDefault="00CE6B97" w:rsidP="00CE6B97">
      <w:pPr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29.05.2020 по 26.06.2020</w:t>
      </w:r>
      <w:r w:rsidRPr="00575C8F">
        <w:rPr>
          <w:lang w:eastAsia="ar-SA"/>
        </w:rPr>
        <w:t>».</w:t>
      </w:r>
    </w:p>
    <w:p w:rsidR="00CE6B97" w:rsidRPr="00575C8F" w:rsidRDefault="00CE6B97" w:rsidP="00CE6B97">
      <w:pPr>
        <w:suppressAutoHyphens/>
        <w:autoSpaceDE w:val="0"/>
        <w:ind w:firstLine="709"/>
        <w:jc w:val="both"/>
        <w:rPr>
          <w:lang w:eastAsia="ar-SA"/>
        </w:rPr>
      </w:pPr>
    </w:p>
    <w:p w:rsidR="00CE6B97" w:rsidRPr="001F60D3" w:rsidRDefault="00CE6B97" w:rsidP="00CE6B97">
      <w:pPr>
        <w:ind w:firstLine="709"/>
        <w:jc w:val="both"/>
      </w:pPr>
      <w:r>
        <w:t>5</w:t>
      </w:r>
      <w:r w:rsidRPr="001F60D3">
        <w:t>.</w:t>
      </w:r>
      <w:r>
        <w:t xml:space="preserve"> </w:t>
      </w:r>
      <w:r w:rsidRPr="001F60D3">
        <w:t xml:space="preserve">Третий абзац п. 5.1 раздела 5 «Техническое задание» </w:t>
      </w:r>
      <w:r>
        <w:t xml:space="preserve">Документации </w:t>
      </w:r>
      <w:r w:rsidRPr="001F60D3">
        <w:t>изложить в следующей редакции:</w:t>
      </w:r>
    </w:p>
    <w:p w:rsidR="00CE6B97" w:rsidRPr="001F60D3" w:rsidRDefault="00CE6B97" w:rsidP="00CE6B97">
      <w:pPr>
        <w:keepNext/>
        <w:suppressAutoHyphens/>
        <w:contextualSpacing/>
        <w:jc w:val="both"/>
        <w:outlineLvl w:val="0"/>
        <w:rPr>
          <w:b/>
        </w:rPr>
      </w:pPr>
      <w:r w:rsidRPr="001F60D3">
        <w:rPr>
          <w:b/>
        </w:rPr>
        <w:t>Комплект крепежа:</w:t>
      </w:r>
    </w:p>
    <w:p w:rsidR="00CE6B97" w:rsidRPr="001F60D3" w:rsidRDefault="00CE6B97" w:rsidP="00CE6B97">
      <w:pPr>
        <w:keepNext/>
        <w:suppressAutoHyphens/>
        <w:jc w:val="both"/>
        <w:outlineLvl w:val="0"/>
        <w:rPr>
          <w:rFonts w:eastAsia="Calibri"/>
          <w:lang w:eastAsia="en-US"/>
        </w:rPr>
      </w:pPr>
      <w:r w:rsidRPr="001F60D3">
        <w:rPr>
          <w:rFonts w:eastAsia="Calibri"/>
          <w:lang w:eastAsia="en-US"/>
        </w:rPr>
        <w:t>Комплект крепежа секции ограждения (</w:t>
      </w:r>
      <w:r>
        <w:rPr>
          <w:rFonts w:eastAsia="Calibri"/>
          <w:lang w:eastAsia="en-US"/>
        </w:rPr>
        <w:t xml:space="preserve">1 или </w:t>
      </w:r>
      <w:r w:rsidRPr="001F60D3">
        <w:rPr>
          <w:rFonts w:eastAsia="Calibri"/>
          <w:lang w:eastAsia="en-US"/>
        </w:rPr>
        <w:t xml:space="preserve">2 пластины для клипсы + болт М6х80+шайба+гайка антивандальная). </w:t>
      </w:r>
    </w:p>
    <w:p w:rsidR="00CE6B97" w:rsidRDefault="00CE6B97" w:rsidP="00CE6B97">
      <w:pPr>
        <w:jc w:val="both"/>
        <w:rPr>
          <w:bCs/>
          <w:sz w:val="23"/>
          <w:szCs w:val="23"/>
          <w:lang w:eastAsia="ar-SA"/>
        </w:rPr>
      </w:pPr>
    </w:p>
    <w:p w:rsidR="00CE6B97" w:rsidRDefault="00CE6B97" w:rsidP="00CE6B97">
      <w:pPr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  6</w:t>
      </w:r>
      <w:r w:rsidRPr="001F60D3">
        <w:rPr>
          <w:bCs/>
          <w:sz w:val="23"/>
          <w:szCs w:val="23"/>
          <w:lang w:eastAsia="ar-SA"/>
        </w:rPr>
        <w:t xml:space="preserve">. В остальной части </w:t>
      </w:r>
      <w:r>
        <w:rPr>
          <w:bCs/>
          <w:sz w:val="23"/>
          <w:szCs w:val="23"/>
          <w:lang w:eastAsia="ar-SA"/>
        </w:rPr>
        <w:t>Д</w:t>
      </w:r>
      <w:r w:rsidRPr="001F60D3">
        <w:rPr>
          <w:bCs/>
          <w:sz w:val="23"/>
          <w:szCs w:val="23"/>
          <w:lang w:eastAsia="ar-SA"/>
        </w:rPr>
        <w:t>окументацию оставить без изменения.</w:t>
      </w:r>
    </w:p>
    <w:p w:rsidR="00CE6B97" w:rsidRDefault="00CE6B97" w:rsidP="00CE6B97">
      <w:pPr>
        <w:rPr>
          <w:bCs/>
          <w:sz w:val="23"/>
          <w:szCs w:val="23"/>
          <w:lang w:eastAsia="ar-SA"/>
        </w:rPr>
      </w:pPr>
    </w:p>
    <w:p w:rsidR="00CE6B97" w:rsidRDefault="00CE6B97" w:rsidP="00CE6B97">
      <w:pPr>
        <w:rPr>
          <w:bCs/>
          <w:sz w:val="23"/>
          <w:szCs w:val="23"/>
          <w:lang w:eastAsia="ar-SA"/>
        </w:rPr>
      </w:pPr>
    </w:p>
    <w:p w:rsidR="00CE6B97" w:rsidRDefault="00CE6B97" w:rsidP="00CE6B97">
      <w:pPr>
        <w:jc w:val="both"/>
        <w:rPr>
          <w:bCs/>
          <w:sz w:val="23"/>
          <w:szCs w:val="23"/>
          <w:lang w:eastAsia="ar-SA"/>
        </w:rPr>
      </w:pPr>
      <w:r w:rsidRPr="00E81B96">
        <w:rPr>
          <w:b/>
          <w:snapToGrid w:val="0"/>
          <w:u w:val="single"/>
        </w:rPr>
        <w:t xml:space="preserve">Участники, принявшие участие в </w:t>
      </w:r>
      <w:r w:rsidRPr="00E81B96">
        <w:rPr>
          <w:b/>
          <w:u w:val="single"/>
        </w:rPr>
        <w:t>запросе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</w:t>
      </w:r>
      <w:r w:rsidRPr="00E81B96">
        <w:rPr>
          <w:b/>
          <w:snapToGrid w:val="0"/>
          <w:u w:val="single"/>
        </w:rPr>
        <w:t>, руководствуются п. 4.3.2. Документации</w:t>
      </w:r>
      <w:r w:rsidRPr="00E81B96">
        <w:rPr>
          <w:u w:val="single"/>
          <w:lang w:eastAsia="ar-SA"/>
        </w:rPr>
        <w:t>.</w:t>
      </w:r>
    </w:p>
    <w:p w:rsidR="00CE6B97" w:rsidRDefault="00CE6B97" w:rsidP="00CE6B97">
      <w:pPr>
        <w:jc w:val="right"/>
        <w:rPr>
          <w:bCs/>
          <w:sz w:val="23"/>
          <w:szCs w:val="23"/>
          <w:lang w:eastAsia="ar-SA"/>
        </w:rPr>
      </w:pPr>
    </w:p>
    <w:p w:rsidR="00CE6B97" w:rsidRDefault="00CE6B97" w:rsidP="00CE6B97">
      <w:pPr>
        <w:jc w:val="right"/>
        <w:rPr>
          <w:bCs/>
          <w:sz w:val="23"/>
          <w:szCs w:val="23"/>
          <w:lang w:eastAsia="ar-SA"/>
        </w:rPr>
      </w:pPr>
    </w:p>
    <w:p w:rsidR="00CE6B97" w:rsidRDefault="00CE6B97" w:rsidP="00CE6B97">
      <w:pPr>
        <w:rPr>
          <w:bCs/>
          <w:sz w:val="23"/>
          <w:szCs w:val="23"/>
          <w:lang w:eastAsia="ar-SA"/>
        </w:rPr>
      </w:pPr>
    </w:p>
    <w:p w:rsidR="009863F8" w:rsidRDefault="009863F8"/>
    <w:sectPr w:rsidR="009863F8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97"/>
    <w:rsid w:val="009863F8"/>
    <w:rsid w:val="00CE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F6A89-EECD-4713-8BA8-89B4B1E3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2020-06-22T05:39:00Z</dcterms:created>
  <dcterms:modified xsi:type="dcterms:W3CDTF">2020-06-22T05:40:00Z</dcterms:modified>
</cp:coreProperties>
</file>