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4C3A44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50003"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4DF7" w:rsidRPr="004C3A44" w:rsidRDefault="00E22221" w:rsidP="00E75AB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ых частей заявок </w:t>
      </w:r>
      <w:r w:rsidR="00C3137D"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на </w:t>
      </w:r>
      <w:r w:rsidR="00A2784B"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техническому перевооружению котельной в п. </w:t>
      </w:r>
      <w:proofErr w:type="spellStart"/>
      <w:r w:rsid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Шонгуй</w:t>
      </w:r>
      <w:proofErr w:type="spellEnd"/>
      <w:r w:rsidR="00A2784B"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CF47F2" w:rsidRPr="004C3A44" w:rsidRDefault="00CF47F2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4C3A44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</w:t>
      </w:r>
      <w:r w:rsid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BC411C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2784B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A1105" w:rsidRPr="004C3A44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A44" w:rsidRPr="004C3A44" w:rsidRDefault="004C3A44" w:rsidP="004C3A44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4C3A44" w:rsidRPr="004C3A44" w:rsidRDefault="004C3A44" w:rsidP="004C3A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4C3A44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техническому перевооружению котельной в п. </w:t>
      </w:r>
      <w:proofErr w:type="spellStart"/>
      <w:r w:rsidRPr="004C3A44">
        <w:rPr>
          <w:rFonts w:ascii="Times New Roman" w:eastAsia="Calibri" w:hAnsi="Times New Roman" w:cs="Times New Roman"/>
          <w:sz w:val="24"/>
          <w:szCs w:val="24"/>
        </w:rPr>
        <w:t>Шонгуй</w:t>
      </w:r>
      <w:proofErr w:type="spellEnd"/>
      <w:r w:rsidRPr="004C3A44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работы).</w:t>
      </w:r>
      <w:bookmarkEnd w:id="5"/>
      <w:bookmarkEnd w:id="6"/>
      <w:bookmarkEnd w:id="7"/>
    </w:p>
    <w:p w:rsidR="004C3A44" w:rsidRPr="004C3A44" w:rsidRDefault="004C3A44" w:rsidP="004C3A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4C3A4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3A44" w:rsidRPr="004C3A44" w:rsidRDefault="004C3A44" w:rsidP="004C3A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080C92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бъем и содержание работ указаны в Рабочей документации 019-1608-20 «Техническое перевооружение котельной в п. </w:t>
      </w:r>
      <w:proofErr w:type="spellStart"/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Шонгуй</w:t>
      </w:r>
      <w:proofErr w:type="spellEnd"/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C3A44">
        <w:rPr>
          <w:rFonts w:ascii="Times New Roman" w:eastAsia="Calibri" w:hAnsi="Times New Roman" w:cs="Times New Roman"/>
          <w:sz w:val="24"/>
          <w:szCs w:val="24"/>
        </w:rPr>
        <w:t xml:space="preserve"> (является неотъемлемой частью Документации 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работ по техническому перевооружению котельной в п. </w:t>
      </w:r>
      <w:proofErr w:type="spellStart"/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по тексту – Документация) </w:t>
      </w:r>
      <w:r w:rsidRPr="004C3A44">
        <w:rPr>
          <w:rFonts w:ascii="Times New Roman" w:eastAsia="Calibri" w:hAnsi="Times New Roman" w:cs="Times New Roman"/>
          <w:sz w:val="24"/>
          <w:szCs w:val="24"/>
        </w:rPr>
        <w:t>и приложена в виде отдельных файлов)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61 754 260 (Шестьдесят один миллион семьсот пятьдесят четыре тысячи двести шестьдесят) рублей 00 копеек, в том числе НДС. 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числе: затраты на оборудование и материалы (включая их транспортировку и монтаж), затраты на строительно-монтажные работы, затраты, связанные с пуско-наладочными работами и комплексным опробованием оборудования, затраты, связанные с восстановление покрытий и благоустройством территории (включая вывоз мусора), затраты, связанные с выездом персонала (командировочные расходы), оплату налогов, сборов и других обязательных платежей, предусмотренных действующим законодательством Российской Федерации, иные затраты, напрямую или косвенно связанные с выполнением работ, предусмотренные проектом Договора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проекта Договора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C3A44" w:rsidRPr="004C3A44" w:rsidRDefault="004C3A44" w:rsidP="004C3A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8" w:name="_Hlk27673266"/>
      <w:r w:rsidRPr="004C3A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 по 30.10.2021</w:t>
      </w:r>
      <w:bookmarkEnd w:id="8"/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включительно с учетом выполнения пуско-наладочных работ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Кольский район, п. </w:t>
      </w:r>
      <w:proofErr w:type="spellStart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Шонгуй</w:t>
      </w:r>
      <w:proofErr w:type="spellEnd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, ул. Набережная, д. 1.</w:t>
      </w:r>
    </w:p>
    <w:p w:rsidR="004C3A44" w:rsidRPr="004C3A44" w:rsidRDefault="004C3A44" w:rsidP="004C3A44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C3A4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1.7. </w:t>
      </w:r>
      <w:r w:rsidRPr="004C3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C3A44">
        <w:rPr>
          <w:rFonts w:ascii="Times New Roman" w:hAnsi="Times New Roman"/>
          <w:bCs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C3A44" w:rsidRPr="004C3A44" w:rsidRDefault="004C3A44" w:rsidP="004C3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сводного сметного расчета, подписанного Сторонами. </w:t>
      </w:r>
    </w:p>
    <w:p w:rsidR="004C3A44" w:rsidRPr="004C3A44" w:rsidRDefault="004C3A44" w:rsidP="004C3A44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4C3A44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4C3A44">
        <w:rPr>
          <w:rFonts w:ascii="Times New Roman" w:hAnsi="Times New Roman"/>
          <w:sz w:val="24"/>
          <w:szCs w:val="24"/>
          <w:lang w:eastAsia="ar-SA"/>
        </w:rPr>
        <w:t>.</w:t>
      </w:r>
    </w:p>
    <w:p w:rsidR="004C3A44" w:rsidRPr="004C3A44" w:rsidRDefault="004C3A44" w:rsidP="004C3A44">
      <w:pPr>
        <w:pStyle w:val="a4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4C3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4C3A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End w:id="4"/>
      <w:r w:rsidRPr="004C3A44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котлы – 24 (двадцать четыре) месяца. Гарантийный срок исчисляется с момента подписания Акта приема-передачи выполненных работ (Приложение № 4 к проекту Договора).</w:t>
      </w:r>
    </w:p>
    <w:p w:rsidR="004C3A44" w:rsidRPr="004C3A44" w:rsidRDefault="004C3A44" w:rsidP="004C3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 и материалы – устанавливается гарантийный срок, соответствующий гарантиям заводов-изготовителей, но не менее 12 месяцев.</w:t>
      </w:r>
    </w:p>
    <w:p w:rsidR="004C3A44" w:rsidRPr="004C3A44" w:rsidRDefault="004C3A44" w:rsidP="004C3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строительно-монтажных работ – 24 месяца с момента приёмки объекта в эксплуатацию.</w:t>
      </w:r>
    </w:p>
    <w:p w:rsidR="004C3A44" w:rsidRDefault="004C3A44" w:rsidP="004C3A4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FF0000"/>
          <w:sz w:val="24"/>
          <w:szCs w:val="24"/>
        </w:rPr>
      </w:pPr>
      <w:r w:rsidRPr="004C3A44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производителями или поставщиками оборудования и материалов, применяемого при техническом перевооружении Объекта, установлены гарантийные сроки, большие по сравнению с гарантийным сроком, установленным Договором, к соответствующему оборудованию и материалам применяются гарантийные сроки, установленные производителями, поставщиками</w:t>
      </w:r>
      <w:r w:rsidRPr="004C3A44">
        <w:rPr>
          <w:rFonts w:ascii="Times New Roman" w:hAnsi="Times New Roman"/>
          <w:sz w:val="24"/>
          <w:szCs w:val="24"/>
        </w:rPr>
        <w:t xml:space="preserve">. </w:t>
      </w:r>
    </w:p>
    <w:p w:rsidR="004C3A44" w:rsidRPr="004C3A44" w:rsidRDefault="004C3A44" w:rsidP="004C3A44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4C3A44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4C3A44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E22221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E22221" w:rsidRPr="004C3A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E75ABF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14AE9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22221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E75ABF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E22221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2E1A84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 Домостроительная, д. 2, </w:t>
      </w:r>
      <w:proofErr w:type="spellStart"/>
      <w:r w:rsidR="002E1A84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75ABF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401, начало в 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10:3</w:t>
      </w:r>
      <w:r w:rsidR="002E1A84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 </w:t>
      </w:r>
      <w:r w:rsidR="00E22221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(МСК).</w:t>
      </w:r>
    </w:p>
    <w:p w:rsidR="00E22221" w:rsidRPr="004C3A44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4C3A44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C3A44" w:rsidRDefault="004C3A44" w:rsidP="004C3A4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C3A44" w:rsidRDefault="004C3A44" w:rsidP="004C3A4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3A44" w:rsidRDefault="004C3A44" w:rsidP="004C3A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4C3A44" w:rsidRDefault="004C3A44" w:rsidP="004C3A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4C3A44" w:rsidRDefault="004C3A44" w:rsidP="004C3A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организации строительства и ремонта службы капитального ремонта и строительства;</w:t>
      </w:r>
    </w:p>
    <w:p w:rsidR="004C3A44" w:rsidRDefault="004C3A44" w:rsidP="004C3A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Е.В. Дахшукаев – ведущий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4C3A44" w:rsidRDefault="004C3A44" w:rsidP="004C3A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C3A44" w:rsidRDefault="004C3A44" w:rsidP="004C3A44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42D7" w:rsidRPr="004C3A44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4C3A44" w:rsidRDefault="00A342D7" w:rsidP="00255B66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A1105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первых частей заявок на участие в запросе предложений в электронной форме на право заключения договора</w:t>
      </w:r>
      <w:r w:rsidR="007704FA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FB7" w:rsidRPr="004C3A44">
        <w:rPr>
          <w:rFonts w:ascii="Times New Roman" w:eastAsia="Times New Roman" w:hAnsi="Times New Roman"/>
          <w:sz w:val="24"/>
          <w:szCs w:val="24"/>
          <w:lang w:eastAsia="ar-SA"/>
        </w:rPr>
        <w:t xml:space="preserve">на </w:t>
      </w:r>
      <w:r w:rsidR="00A2784B" w:rsidRPr="004C3A44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</w:t>
      </w:r>
      <w:r w:rsidR="004C3A44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работ по техническому перевооружению котельной в п. </w:t>
      </w:r>
      <w:proofErr w:type="spellStart"/>
      <w:r w:rsidR="004C3A44">
        <w:rPr>
          <w:rFonts w:ascii="Times New Roman" w:eastAsia="Times New Roman" w:hAnsi="Times New Roman"/>
          <w:sz w:val="24"/>
          <w:szCs w:val="24"/>
          <w:lang w:eastAsia="ar-SA"/>
        </w:rPr>
        <w:t>Шонгуй</w:t>
      </w:r>
      <w:proofErr w:type="spellEnd"/>
      <w:r w:rsidR="00A2784B" w:rsidRPr="004C3A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04FA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4CA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DE76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824CA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DE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DE76A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DE76A3">
        <w:rPr>
          <w:rFonts w:ascii="Times New Roman" w:eastAsia="Times New Roman" w:hAnsi="Times New Roman" w:cs="Times New Roman"/>
          <w:sz w:val="24"/>
          <w:szCs w:val="24"/>
          <w:lang w:eastAsia="ru-RU"/>
        </w:rPr>
        <w:t>и, поступившей от Участника</w:t>
      </w:r>
      <w:r w:rsidR="00893ED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E75ABF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24CA" w:rsidRPr="004C3A44" w:rsidRDefault="009824CA" w:rsidP="009824CA">
      <w:pPr>
        <w:pStyle w:val="a4"/>
        <w:keepNext/>
        <w:keepLines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4C3A44" w:rsidRDefault="00584FA7" w:rsidP="00255B6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 рассмотрена</w:t>
      </w:r>
      <w:r w:rsidR="009824CA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втор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9824CA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824CA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следующ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9824CA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824CA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255B66" w:rsidRPr="004C3A44" w:rsidRDefault="00255B66" w:rsidP="0049215A">
      <w:pPr>
        <w:spacing w:after="0" w:line="240" w:lineRule="auto"/>
        <w:rPr>
          <w:sz w:val="24"/>
          <w:szCs w:val="24"/>
          <w:lang w:eastAsia="ru-RU"/>
        </w:rPr>
      </w:pPr>
    </w:p>
    <w:p w:rsidR="009A3DA9" w:rsidRPr="004C3A44" w:rsidRDefault="00BC6DD8" w:rsidP="009A3DA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03E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E03E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E03E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E03E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427CDF" w:rsidRPr="00E03E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бщество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 ограниченной ответственностью</w:t>
      </w:r>
      <w:r w:rsidR="009A3DA9" w:rsidRPr="00E03E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Энергоформ</w:t>
      </w:r>
      <w:proofErr w:type="spellEnd"/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9" w:name="_Hlk536606064"/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</w:t>
      </w:r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 «</w:t>
      </w:r>
      <w:proofErr w:type="spellStart"/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Энергоформ</w:t>
      </w:r>
      <w:proofErr w:type="spellEnd"/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9"/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187046</w:t>
      </w:r>
      <w:r w:rsidR="009A3DA9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Ленинградская</w:t>
      </w:r>
      <w:r w:rsid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обл., </w:t>
      </w:r>
      <w:proofErr w:type="spellStart"/>
      <w:r w:rsid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Тосненский</w:t>
      </w:r>
      <w:proofErr w:type="spellEnd"/>
      <w:r w:rsid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р-он, дер. </w:t>
      </w:r>
      <w:proofErr w:type="spellStart"/>
      <w:r w:rsid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02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ннолово</w:t>
      </w:r>
      <w:proofErr w:type="spellEnd"/>
      <w:r w:rsidR="0002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Центральная, д. 35 </w:t>
      </w:r>
      <w:r w:rsidR="009A3DA9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7801019292</w:t>
      </w:r>
      <w:r w:rsidR="009A3DA9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471601001</w:t>
      </w:r>
      <w:r w:rsidR="009A3DA9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03E54" w:rsidRPr="00E03E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1027800556189</w:t>
      </w:r>
      <w:r w:rsidR="009A3DA9" w:rsidRPr="004C3A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A3DA9" w:rsidRPr="004C3A44" w:rsidRDefault="009A3DA9" w:rsidP="009A3D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</w:t>
      </w:r>
      <w:r w:rsidR="00E0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регистрации заявки 20.05.2021 14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3E5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A3DA9" w:rsidRPr="004C3A44" w:rsidRDefault="009A3DA9" w:rsidP="009A3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055735" w:rsidRPr="004C3A44" w:rsidRDefault="009A3DA9" w:rsidP="009A3DA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2030FD" w:rsidRPr="004C3A4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</w:p>
    <w:p w:rsidR="002030FD" w:rsidRPr="004C3A44" w:rsidRDefault="002030FD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FA7" w:rsidRPr="007C2032" w:rsidRDefault="00EA0909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GoBack"/>
      <w:bookmarkEnd w:id="10"/>
      <w:r w:rsidRPr="007C2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7C2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84FA7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027EC2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="008742EB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027EC2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584FA7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7EC2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8742EB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7EC2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84FA7" w:rsidRPr="007C2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584FA7" w:rsidRPr="004C3A44" w:rsidRDefault="00584FA7" w:rsidP="00485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6605017"/>
      <w:r w:rsidRPr="007C2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6E60E0" w:rsidRPr="007C2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7C2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bookmarkEnd w:id="11"/>
    <w:p w:rsidR="00584FA7" w:rsidRPr="004C3A44" w:rsidRDefault="00584FA7" w:rsidP="00485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6255" w:rsidRPr="00617CD0" w:rsidRDefault="00584FA7" w:rsidP="00B7625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4C3A4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76255" w:rsidRPr="0061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B76255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</w:t>
      </w:r>
      <w:r w:rsidR="00B76255"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1</w:t>
      </w:r>
      <w:r w:rsidR="00B762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ООО </w:t>
      </w:r>
      <w:r w:rsidR="00B76255" w:rsidRP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B76255" w:rsidRPr="003F5A36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B76255" w:rsidRP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B76255" w:rsidRPr="00353010">
        <w:rPr>
          <w:rFonts w:ascii="Times New Roman" w:hAnsi="Times New Roman" w:cs="Times New Roman"/>
          <w:sz w:val="24"/>
          <w:szCs w:val="24"/>
        </w:rPr>
        <w:t>,</w:t>
      </w:r>
      <w:r w:rsidR="00B76255" w:rsidRPr="00353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6255"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B76255" w:rsidRPr="0035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B76255"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B76255" w:rsidRPr="00353010">
        <w:rPr>
          <w:rFonts w:ascii="Times New Roman" w:hAnsi="Times New Roman" w:cs="Times New Roman"/>
          <w:sz w:val="24"/>
          <w:szCs w:val="24"/>
          <w:lang w:eastAsia="ru-RU"/>
        </w:rPr>
        <w:t>Достоверность сведений, представленных</w:t>
      </w:r>
      <w:r w:rsidR="00B76255" w:rsidRPr="00617CD0">
        <w:rPr>
          <w:rFonts w:ascii="Times New Roman" w:hAnsi="Times New Roman" w:cs="Times New Roman"/>
          <w:sz w:val="24"/>
          <w:szCs w:val="24"/>
          <w:lang w:eastAsia="ru-RU"/>
        </w:rPr>
        <w:t xml:space="preserve">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76255" w:rsidRPr="00617CD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B76255" w:rsidRPr="00617CD0" w:rsidRDefault="00B76255" w:rsidP="00B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6255" w:rsidRPr="00617CD0" w:rsidRDefault="00B76255" w:rsidP="00B76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7CD0">
        <w:rPr>
          <w:rFonts w:ascii="Times New Roman" w:eastAsia="Calibri" w:hAnsi="Times New Roman" w:cs="Times New Roman"/>
          <w:sz w:val="24"/>
          <w:szCs w:val="24"/>
        </w:rPr>
        <w:t>.</w:t>
      </w:r>
      <w:r w:rsidRPr="0061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76255" w:rsidRDefault="00B76255" w:rsidP="003A7E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8A2463" w:rsidRDefault="008A2463" w:rsidP="00F475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76255" w:rsidRPr="004C3A44" w:rsidRDefault="00B76255" w:rsidP="00F475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60841" w:rsidRPr="004C3A44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2D43D5" w:rsidTr="002D43D5">
        <w:trPr>
          <w:trHeight w:val="568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D43D5" w:rsidRDefault="002D43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D43D5" w:rsidRDefault="002D4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43D5" w:rsidRDefault="002D43D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43D5" w:rsidTr="002D43D5">
        <w:trPr>
          <w:trHeight w:val="378"/>
        </w:trPr>
        <w:tc>
          <w:tcPr>
            <w:tcW w:w="7479" w:type="dxa"/>
            <w:hideMark/>
          </w:tcPr>
          <w:p w:rsidR="002D43D5" w:rsidRDefault="002D43D5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2D43D5" w:rsidRDefault="002D4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43D5" w:rsidTr="002D43D5">
        <w:trPr>
          <w:trHeight w:val="595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  <w:hideMark/>
          </w:tcPr>
          <w:p w:rsidR="002D43D5" w:rsidRDefault="002D43D5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43D5" w:rsidTr="002D43D5">
        <w:trPr>
          <w:trHeight w:val="572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552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43D5" w:rsidTr="002D43D5">
        <w:trPr>
          <w:trHeight w:val="572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2552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43D5" w:rsidTr="002D43D5">
        <w:trPr>
          <w:trHeight w:val="413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Дахшукаева</w:t>
            </w:r>
          </w:p>
        </w:tc>
        <w:tc>
          <w:tcPr>
            <w:tcW w:w="2552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</w:tr>
      <w:tr w:rsidR="002D43D5" w:rsidTr="002D43D5">
        <w:trPr>
          <w:trHeight w:val="647"/>
        </w:trPr>
        <w:tc>
          <w:tcPr>
            <w:tcW w:w="7479" w:type="dxa"/>
            <w:hideMark/>
          </w:tcPr>
          <w:p w:rsidR="002D43D5" w:rsidRDefault="002D4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D43D5" w:rsidRDefault="002D4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:rsidR="002D43D5" w:rsidRDefault="002D4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43D5" w:rsidRDefault="002D4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D47ED" w:rsidRPr="004C3A44" w:rsidRDefault="00DD47E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47ED" w:rsidRPr="004C3A44" w:rsidSect="00414332">
      <w:headerReference w:type="default" r:id="rId9"/>
      <w:pgSz w:w="11906" w:h="16838"/>
      <w:pgMar w:top="851" w:right="567" w:bottom="851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15" w:rsidRDefault="008E6315" w:rsidP="00167DDE">
      <w:pPr>
        <w:spacing w:after="0" w:line="240" w:lineRule="auto"/>
      </w:pPr>
      <w:r>
        <w:separator/>
      </w:r>
    </w:p>
  </w:endnote>
  <w:endnote w:type="continuationSeparator" w:id="0">
    <w:p w:rsidR="008E6315" w:rsidRDefault="008E631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15" w:rsidRDefault="008E6315" w:rsidP="00167DDE">
      <w:pPr>
        <w:spacing w:after="0" w:line="240" w:lineRule="auto"/>
      </w:pPr>
      <w:r>
        <w:separator/>
      </w:r>
    </w:p>
  </w:footnote>
  <w:footnote w:type="continuationSeparator" w:id="0">
    <w:p w:rsidR="008E6315" w:rsidRDefault="008E631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203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90CD1" w:rsidRDefault="003A1105" w:rsidP="002F2A77">
        <w:pPr>
          <w:tabs>
            <w:tab w:val="center" w:pos="4677"/>
            <w:tab w:val="right" w:pos="9923"/>
          </w:tabs>
          <w:spacing w:after="0" w:line="240" w:lineRule="auto"/>
          <w:ind w:left="5387"/>
          <w:jc w:val="both"/>
          <w:rPr>
            <w:sz w:val="16"/>
            <w:szCs w:val="16"/>
          </w:rPr>
        </w:pP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</w:t>
        </w:r>
        <w:r w:rsidR="00C313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в электронной форме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C3137D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2F2A77" w:rsidRPr="002F2A77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</w:t>
        </w:r>
        <w:r w:rsidR="004C3A44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работ по техническому перевооружению котельной в п. </w:t>
        </w:r>
        <w:proofErr w:type="spellStart"/>
        <w:r w:rsidR="004C3A44">
          <w:rPr>
            <w:rFonts w:ascii="Times New Roman" w:eastAsia="Calibri" w:hAnsi="Times New Roman" w:cs="Times New Roman"/>
            <w:bCs/>
            <w:sz w:val="16"/>
            <w:szCs w:val="16"/>
          </w:rPr>
          <w:t>Шонгуй</w:t>
        </w:r>
        <w:proofErr w:type="spellEnd"/>
        <w:r w:rsidR="00C3137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03E54" w:rsidRPr="00E03E54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E03E5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4C3A44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F2A77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1E3F4E" w:rsidRDefault="007C2032" w:rsidP="00C3137D">
        <w:pPr>
          <w:tabs>
            <w:tab w:val="center" w:pos="4677"/>
            <w:tab w:val="right" w:pos="9923"/>
          </w:tabs>
          <w:spacing w:after="0" w:line="240" w:lineRule="auto"/>
          <w:ind w:left="5529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A700A"/>
    <w:multiLevelType w:val="multilevel"/>
    <w:tmpl w:val="E3C6E47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  <w:color w:val="auto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  <w:color w:val="auto"/>
      </w:r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DAA3672"/>
    <w:multiLevelType w:val="multilevel"/>
    <w:tmpl w:val="AD204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3"/>
  </w:num>
  <w:num w:numId="2">
    <w:abstractNumId w:val="16"/>
  </w:num>
  <w:num w:numId="3">
    <w:abstractNumId w:val="27"/>
  </w:num>
  <w:num w:numId="4">
    <w:abstractNumId w:val="20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30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1"/>
  </w:num>
  <w:num w:numId="33">
    <w:abstractNumId w:val="6"/>
  </w:num>
  <w:num w:numId="34">
    <w:abstractNumId w:val="31"/>
  </w:num>
  <w:num w:numId="35">
    <w:abstractNumId w:val="4"/>
  </w:num>
  <w:num w:numId="36">
    <w:abstractNumId w:val="2"/>
  </w:num>
  <w:num w:numId="37">
    <w:abstractNumId w:val="28"/>
  </w:num>
  <w:num w:numId="38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EC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4AF"/>
    <w:rsid w:val="00037E58"/>
    <w:rsid w:val="0004010C"/>
    <w:rsid w:val="0004052C"/>
    <w:rsid w:val="000410C0"/>
    <w:rsid w:val="00041557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5735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C92"/>
    <w:rsid w:val="0008185D"/>
    <w:rsid w:val="00082D7F"/>
    <w:rsid w:val="000832D8"/>
    <w:rsid w:val="00083E62"/>
    <w:rsid w:val="00084A15"/>
    <w:rsid w:val="00084C5F"/>
    <w:rsid w:val="00084F41"/>
    <w:rsid w:val="00085402"/>
    <w:rsid w:val="000874BF"/>
    <w:rsid w:val="00087DDC"/>
    <w:rsid w:val="00087ED7"/>
    <w:rsid w:val="000902FB"/>
    <w:rsid w:val="00090E98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74E3"/>
    <w:rsid w:val="000B02DD"/>
    <w:rsid w:val="000B0525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513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39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2C1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D79"/>
    <w:rsid w:val="001B1B73"/>
    <w:rsid w:val="001B2113"/>
    <w:rsid w:val="001B23B4"/>
    <w:rsid w:val="001B2458"/>
    <w:rsid w:val="001B2744"/>
    <w:rsid w:val="001B28EC"/>
    <w:rsid w:val="001B2E2F"/>
    <w:rsid w:val="001B2FF7"/>
    <w:rsid w:val="001B30A6"/>
    <w:rsid w:val="001B3CBF"/>
    <w:rsid w:val="001B4302"/>
    <w:rsid w:val="001B44E6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83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0FD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902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040"/>
    <w:rsid w:val="00255270"/>
    <w:rsid w:val="00255B66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63C5"/>
    <w:rsid w:val="00277A1D"/>
    <w:rsid w:val="00280E21"/>
    <w:rsid w:val="00282301"/>
    <w:rsid w:val="00282A05"/>
    <w:rsid w:val="00282B45"/>
    <w:rsid w:val="00282FC7"/>
    <w:rsid w:val="00284836"/>
    <w:rsid w:val="00284CA1"/>
    <w:rsid w:val="0028518E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0F"/>
    <w:rsid w:val="0029647E"/>
    <w:rsid w:val="00296984"/>
    <w:rsid w:val="00296EEC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3D5"/>
    <w:rsid w:val="002D4C6B"/>
    <w:rsid w:val="002D55F2"/>
    <w:rsid w:val="002E1A5C"/>
    <w:rsid w:val="002E1A84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A77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CC3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313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C65"/>
    <w:rsid w:val="00384FF0"/>
    <w:rsid w:val="00385459"/>
    <w:rsid w:val="00386ED8"/>
    <w:rsid w:val="00390BDB"/>
    <w:rsid w:val="00390CD1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A4F"/>
    <w:rsid w:val="003A2041"/>
    <w:rsid w:val="003A44A1"/>
    <w:rsid w:val="003A4E48"/>
    <w:rsid w:val="003A5E2B"/>
    <w:rsid w:val="003A615E"/>
    <w:rsid w:val="003A7BF9"/>
    <w:rsid w:val="003A7EEB"/>
    <w:rsid w:val="003B0BFC"/>
    <w:rsid w:val="003B2269"/>
    <w:rsid w:val="003B2D3C"/>
    <w:rsid w:val="003B3D57"/>
    <w:rsid w:val="003B557F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1F61"/>
    <w:rsid w:val="003F2013"/>
    <w:rsid w:val="003F206D"/>
    <w:rsid w:val="003F3B72"/>
    <w:rsid w:val="003F3CC9"/>
    <w:rsid w:val="003F3E82"/>
    <w:rsid w:val="003F420E"/>
    <w:rsid w:val="003F5204"/>
    <w:rsid w:val="003F5A36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83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332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27CDF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0F4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C81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52F5"/>
    <w:rsid w:val="00486B8D"/>
    <w:rsid w:val="004871C8"/>
    <w:rsid w:val="00487802"/>
    <w:rsid w:val="004901A8"/>
    <w:rsid w:val="00491ECE"/>
    <w:rsid w:val="0049215A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04"/>
    <w:rsid w:val="004A5871"/>
    <w:rsid w:val="004A64B8"/>
    <w:rsid w:val="004A7B80"/>
    <w:rsid w:val="004B1FB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13"/>
    <w:rsid w:val="004C016F"/>
    <w:rsid w:val="004C0FC7"/>
    <w:rsid w:val="004C1F67"/>
    <w:rsid w:val="004C2E35"/>
    <w:rsid w:val="004C36A6"/>
    <w:rsid w:val="004C3A44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47D6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2E"/>
    <w:rsid w:val="00513EB6"/>
    <w:rsid w:val="00514593"/>
    <w:rsid w:val="00514AE9"/>
    <w:rsid w:val="00514FD6"/>
    <w:rsid w:val="00515000"/>
    <w:rsid w:val="00515792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1D4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37F7D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5F1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0408"/>
    <w:rsid w:val="006714F6"/>
    <w:rsid w:val="00673627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2D0D"/>
    <w:rsid w:val="006834E2"/>
    <w:rsid w:val="006835D1"/>
    <w:rsid w:val="0068379A"/>
    <w:rsid w:val="0068491A"/>
    <w:rsid w:val="00684A4A"/>
    <w:rsid w:val="0068529C"/>
    <w:rsid w:val="00685CCC"/>
    <w:rsid w:val="00686D08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0E0"/>
    <w:rsid w:val="006E687E"/>
    <w:rsid w:val="006F032D"/>
    <w:rsid w:val="006F0AAF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245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CE6"/>
    <w:rsid w:val="00724D46"/>
    <w:rsid w:val="00726085"/>
    <w:rsid w:val="00726114"/>
    <w:rsid w:val="00726242"/>
    <w:rsid w:val="007271CC"/>
    <w:rsid w:val="00727CE5"/>
    <w:rsid w:val="00730CE7"/>
    <w:rsid w:val="00731B52"/>
    <w:rsid w:val="00732902"/>
    <w:rsid w:val="00732E0A"/>
    <w:rsid w:val="00733C0B"/>
    <w:rsid w:val="00734344"/>
    <w:rsid w:val="00734B11"/>
    <w:rsid w:val="00734C8C"/>
    <w:rsid w:val="00735605"/>
    <w:rsid w:val="00736084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173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508E"/>
    <w:rsid w:val="007B69D0"/>
    <w:rsid w:val="007B750B"/>
    <w:rsid w:val="007B7D51"/>
    <w:rsid w:val="007C1326"/>
    <w:rsid w:val="007C2032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D6B72"/>
    <w:rsid w:val="007E0195"/>
    <w:rsid w:val="007E0B9B"/>
    <w:rsid w:val="007E0ED3"/>
    <w:rsid w:val="007E25D4"/>
    <w:rsid w:val="007E434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4EC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5F4"/>
    <w:rsid w:val="0080699C"/>
    <w:rsid w:val="008074FC"/>
    <w:rsid w:val="00807B03"/>
    <w:rsid w:val="00810352"/>
    <w:rsid w:val="00812040"/>
    <w:rsid w:val="00812128"/>
    <w:rsid w:val="008127CA"/>
    <w:rsid w:val="00812916"/>
    <w:rsid w:val="00812AA4"/>
    <w:rsid w:val="00812F8C"/>
    <w:rsid w:val="008134CE"/>
    <w:rsid w:val="00813BA3"/>
    <w:rsid w:val="0081468A"/>
    <w:rsid w:val="00814DF7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6C1"/>
    <w:rsid w:val="00841A30"/>
    <w:rsid w:val="008423E3"/>
    <w:rsid w:val="00842B4F"/>
    <w:rsid w:val="00843695"/>
    <w:rsid w:val="00844317"/>
    <w:rsid w:val="008444E8"/>
    <w:rsid w:val="008447BC"/>
    <w:rsid w:val="00844AE5"/>
    <w:rsid w:val="00846512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2EB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3EDF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97938"/>
    <w:rsid w:val="008A0F17"/>
    <w:rsid w:val="008A2463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AFD"/>
    <w:rsid w:val="008B7F6B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523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315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508"/>
    <w:rsid w:val="009057B2"/>
    <w:rsid w:val="00906551"/>
    <w:rsid w:val="00906BD5"/>
    <w:rsid w:val="0091099F"/>
    <w:rsid w:val="009132A0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30E9"/>
    <w:rsid w:val="0093336E"/>
    <w:rsid w:val="009334DE"/>
    <w:rsid w:val="00934E42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CA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393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35F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2ED9"/>
    <w:rsid w:val="009A3DA9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D0"/>
    <w:rsid w:val="009C1FEF"/>
    <w:rsid w:val="009C24C1"/>
    <w:rsid w:val="009C4277"/>
    <w:rsid w:val="009C4BF4"/>
    <w:rsid w:val="009C5292"/>
    <w:rsid w:val="009C673D"/>
    <w:rsid w:val="009C7129"/>
    <w:rsid w:val="009C7A1C"/>
    <w:rsid w:val="009C7C58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472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84B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591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0B4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8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DCB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FC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255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4F6B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549B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11C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5E9B"/>
    <w:rsid w:val="00BD6C7B"/>
    <w:rsid w:val="00BD747B"/>
    <w:rsid w:val="00BD7790"/>
    <w:rsid w:val="00BD78DC"/>
    <w:rsid w:val="00BE0E0F"/>
    <w:rsid w:val="00BE0F44"/>
    <w:rsid w:val="00BE19A8"/>
    <w:rsid w:val="00BE2369"/>
    <w:rsid w:val="00BE2414"/>
    <w:rsid w:val="00BE2472"/>
    <w:rsid w:val="00BE2CC3"/>
    <w:rsid w:val="00BE3445"/>
    <w:rsid w:val="00BE3EAA"/>
    <w:rsid w:val="00BE47F4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400E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09CE"/>
    <w:rsid w:val="00C2273C"/>
    <w:rsid w:val="00C2481C"/>
    <w:rsid w:val="00C25C28"/>
    <w:rsid w:val="00C2691A"/>
    <w:rsid w:val="00C3137D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493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DC7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642F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F7D"/>
    <w:rsid w:val="00CB152C"/>
    <w:rsid w:val="00CB19D0"/>
    <w:rsid w:val="00CB227B"/>
    <w:rsid w:val="00CB337A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2E34"/>
    <w:rsid w:val="00CD336A"/>
    <w:rsid w:val="00CD394B"/>
    <w:rsid w:val="00CD515C"/>
    <w:rsid w:val="00CD5BEA"/>
    <w:rsid w:val="00CD6563"/>
    <w:rsid w:val="00CD6DF7"/>
    <w:rsid w:val="00CE0604"/>
    <w:rsid w:val="00CE09C9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7F2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3B6D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C"/>
    <w:rsid w:val="00DD06DA"/>
    <w:rsid w:val="00DD0C4F"/>
    <w:rsid w:val="00DD0E89"/>
    <w:rsid w:val="00DD13D3"/>
    <w:rsid w:val="00DD1477"/>
    <w:rsid w:val="00DD19F5"/>
    <w:rsid w:val="00DD33A8"/>
    <w:rsid w:val="00DD47ED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6A3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E54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582"/>
    <w:rsid w:val="00E12D51"/>
    <w:rsid w:val="00E130FF"/>
    <w:rsid w:val="00E140E4"/>
    <w:rsid w:val="00E1433D"/>
    <w:rsid w:val="00E1624C"/>
    <w:rsid w:val="00E17D18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CEE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19D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65EF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ABF"/>
    <w:rsid w:val="00E75D70"/>
    <w:rsid w:val="00E76D44"/>
    <w:rsid w:val="00E76E18"/>
    <w:rsid w:val="00E77AC3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550E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428"/>
    <w:rsid w:val="00F16C99"/>
    <w:rsid w:val="00F170F6"/>
    <w:rsid w:val="00F213BF"/>
    <w:rsid w:val="00F21723"/>
    <w:rsid w:val="00F21E59"/>
    <w:rsid w:val="00F221D2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95D"/>
    <w:rsid w:val="00F42DC9"/>
    <w:rsid w:val="00F431EE"/>
    <w:rsid w:val="00F443E0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0A4B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812"/>
    <w:rsid w:val="00FD20DC"/>
    <w:rsid w:val="00FD299B"/>
    <w:rsid w:val="00FD4917"/>
    <w:rsid w:val="00FD4C3F"/>
    <w:rsid w:val="00FD50A9"/>
    <w:rsid w:val="00FD5429"/>
    <w:rsid w:val="00FD59AB"/>
    <w:rsid w:val="00FD5CF3"/>
    <w:rsid w:val="00FD6066"/>
    <w:rsid w:val="00FD6A0E"/>
    <w:rsid w:val="00FE03B5"/>
    <w:rsid w:val="00FE049F"/>
    <w:rsid w:val="00FE10D8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35B10-CCA2-4110-BD51-2A4E73D6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3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171</cp:revision>
  <cp:lastPrinted>2021-05-04T11:03:00Z</cp:lastPrinted>
  <dcterms:created xsi:type="dcterms:W3CDTF">2019-01-30T12:38:00Z</dcterms:created>
  <dcterms:modified xsi:type="dcterms:W3CDTF">2021-05-28T11:48:00Z</dcterms:modified>
</cp:coreProperties>
</file>