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3FFDD" w14:textId="77777777" w:rsidR="00E439F3" w:rsidRPr="00EA4CCD" w:rsidRDefault="00E439F3" w:rsidP="00676461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C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42BAD2F" w14:textId="77777777" w:rsidR="00E439F3" w:rsidRPr="00EA4CCD" w:rsidRDefault="00E439F3" w:rsidP="0067646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873608" w:rsidRPr="00EA4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235DAD" w:rsidRPr="00EA4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топочного 100 ГОСТ 10585-2013</w:t>
      </w:r>
    </w:p>
    <w:p w14:paraId="5A9FAD21" w14:textId="77777777" w:rsidR="00C568DA" w:rsidRPr="00EA4CCD" w:rsidRDefault="00C568DA" w:rsidP="00C61BC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green"/>
          <w:lang w:eastAsia="ru-RU"/>
        </w:rPr>
      </w:pPr>
    </w:p>
    <w:p w14:paraId="3AC1A8A6" w14:textId="601529FC" w:rsidR="00E439F3" w:rsidRPr="00EA4CCD" w:rsidRDefault="00A72D3E" w:rsidP="00C61BCA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349B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 w:rsidR="00B3349B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61BCA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661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B552FD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E9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E439F3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406E53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3538A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72D1D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73608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E6420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73608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63C3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73608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13486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A54A8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13486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439F3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CCD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D333C8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4CCD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9B5661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326FC418" w14:textId="77777777" w:rsidR="00C568DA" w:rsidRPr="00EA4CCD" w:rsidRDefault="00C568DA" w:rsidP="00C61B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04C293C1" w14:textId="77777777" w:rsidR="00E439F3" w:rsidRPr="00EA4CCD" w:rsidRDefault="00E439F3" w:rsidP="00C61BCA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A4C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6D441B" w:rsidRPr="00EA4CCD">
        <w:rPr>
          <w:rFonts w:ascii="Times New Roman" w:hAnsi="Times New Roman" w:cs="Times New Roman"/>
          <w:sz w:val="24"/>
          <w:szCs w:val="24"/>
        </w:rPr>
        <w:t xml:space="preserve"> </w:t>
      </w:r>
      <w:r w:rsidR="006D441B" w:rsidRPr="00EA4C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EA4C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37AB0E15" w14:textId="77777777" w:rsidR="00AD0139" w:rsidRPr="00EA4CCD" w:rsidRDefault="008C457F" w:rsidP="00C61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CC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="00AD0139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="00235DAD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топочного 100 ГОСТ 10585-2013</w:t>
      </w:r>
      <w:r w:rsidR="0003130A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также – Продукция</w:t>
      </w:r>
      <w:r w:rsidR="00AD0139" w:rsidRPr="00EA4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38481398" w14:textId="619D4C90" w:rsidR="00AD0139" w:rsidRPr="00EA4CCD" w:rsidRDefault="00AD0139" w:rsidP="00C61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Общее количество поставляемой Продукции: </w:t>
      </w:r>
      <w:r w:rsidR="00EA4CCD" w:rsidRPr="00EA4CCD">
        <w:rPr>
          <w:rFonts w:ascii="Times New Roman" w:hAnsi="Times New Roman" w:cs="Times New Roman"/>
          <w:bCs/>
          <w:sz w:val="24"/>
          <w:szCs w:val="24"/>
          <w:lang w:eastAsia="ru-RU"/>
        </w:rPr>
        <w:t>42 000</w:t>
      </w:r>
      <w:r w:rsidR="00F74D51" w:rsidRPr="00EA4CC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тонн.</w:t>
      </w:r>
    </w:p>
    <w:p w14:paraId="38C86026" w14:textId="77777777" w:rsidR="00EA4CCD" w:rsidRPr="00355278" w:rsidRDefault="00AD0139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4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="002D133A" w:rsidRPr="00EA4CC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EA4CCD" w:rsidRPr="00355278">
        <w:rPr>
          <w:rFonts w:ascii="Times New Roman" w:eastAsia="Times New Roman" w:hAnsi="Times New Roman"/>
          <w:sz w:val="24"/>
          <w:szCs w:val="24"/>
          <w:lang w:eastAsia="ru-RU"/>
        </w:rPr>
        <w:t xml:space="preserve">1 281 105 420 (Один миллиард двести восемьдесят один миллион сто пять тысяч четыреста двадцать) рублей 00 копеек (30 502,51 </w:t>
      </w:r>
      <w:proofErr w:type="spellStart"/>
      <w:r w:rsidR="00EA4CCD" w:rsidRPr="00355278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 w:rsidR="00EA4CCD" w:rsidRPr="00355278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="00EA4CCD" w:rsidRPr="00355278">
        <w:rPr>
          <w:rFonts w:ascii="Times New Roman" w:eastAsia="Times New Roman" w:hAnsi="Times New Roman"/>
          <w:sz w:val="24"/>
          <w:szCs w:val="24"/>
          <w:lang w:eastAsia="ru-RU"/>
        </w:rPr>
        <w:t>тн</w:t>
      </w:r>
      <w:proofErr w:type="spellEnd"/>
      <w:r w:rsidR="00EA4CCD" w:rsidRPr="00355278">
        <w:rPr>
          <w:rFonts w:ascii="Times New Roman" w:eastAsia="Times New Roman" w:hAnsi="Times New Roman"/>
          <w:sz w:val="24"/>
          <w:szCs w:val="24"/>
          <w:lang w:eastAsia="ru-RU"/>
        </w:rPr>
        <w:t xml:space="preserve">.), в том числе НДС. </w:t>
      </w:r>
    </w:p>
    <w:p w14:paraId="7A1D54DD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Цена 1 тонны Продукции составляет 23 943 рубля 91 копейка, с учетом НДС.</w:t>
      </w:r>
    </w:p>
    <w:p w14:paraId="524D91ED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6 558 рублей 60 копеек, с учетом НДС.</w:t>
      </w:r>
    </w:p>
    <w:p w14:paraId="04E423D1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14:paraId="3F3EBFEC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14:paraId="6555A702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14:paraId="21F4F59C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ab/>
      </w: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14:paraId="4D7F1B24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14:paraId="20411A22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14:paraId="7C944CF6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14:paraId="60596590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14:paraId="609A2A3D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14:paraId="155359B4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14:paraId="39A50550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14:paraId="0AC9AD60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</w:p>
    <w:p w14:paraId="38D87D17" w14:textId="4C45B59B" w:rsidR="00F74D51" w:rsidRPr="00EA4CCD" w:rsidRDefault="00F74D51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A4CC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поставки: </w:t>
      </w:r>
      <w:bookmarkStart w:id="8" w:name="_Toc479941662"/>
      <w:bookmarkStart w:id="9" w:name="_Toc479941713"/>
      <w:bookmarkStart w:id="10" w:name="_Toc480200629"/>
      <w:r w:rsidR="001F6C9E">
        <w:rPr>
          <w:rFonts w:ascii="Times New Roman" w:eastAsia="Times New Roman" w:hAnsi="Times New Roman" w:cs="Times New Roman"/>
          <w:sz w:val="24"/>
          <w:szCs w:val="24"/>
          <w:lang w:eastAsia="ar-SA"/>
        </w:rPr>
        <w:t>с 10.12.2021г. по 31</w:t>
      </w:r>
      <w:r w:rsidR="00EA4CCD" w:rsidRPr="00EA4CCD">
        <w:rPr>
          <w:rFonts w:ascii="Times New Roman" w:eastAsia="Times New Roman" w:hAnsi="Times New Roman" w:cs="Times New Roman"/>
          <w:sz w:val="24"/>
          <w:szCs w:val="24"/>
          <w:lang w:eastAsia="ar-SA"/>
        </w:rPr>
        <w:t>.12</w:t>
      </w:r>
      <w:r w:rsidRPr="00EA4CCD">
        <w:rPr>
          <w:rFonts w:ascii="Times New Roman" w:eastAsia="Times New Roman" w:hAnsi="Times New Roman" w:cs="Times New Roman"/>
          <w:sz w:val="24"/>
          <w:szCs w:val="24"/>
          <w:lang w:eastAsia="ar-SA"/>
        </w:rPr>
        <w:t>.2021г.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</w:p>
    <w:p w14:paraId="6443AEE6" w14:textId="77777777" w:rsidR="00F74D51" w:rsidRPr="00EA4CCD" w:rsidRDefault="00F74D51" w:rsidP="00C61B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4CC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EA4CCD">
        <w:rPr>
          <w:rFonts w:ascii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Pr="00EA4CC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EA4CCD">
        <w:rPr>
          <w:rFonts w:ascii="Times New Roman" w:hAnsi="Times New Roman" w:cs="Times New Roman"/>
          <w:b/>
          <w:bCs/>
          <w:sz w:val="24"/>
          <w:szCs w:val="24"/>
        </w:rPr>
        <w:t>поставки:</w:t>
      </w:r>
      <w:bookmarkEnd w:id="8"/>
      <w:bookmarkEnd w:id="9"/>
      <w:bookmarkEnd w:id="10"/>
      <w:r w:rsidRPr="00EA4C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3D780D1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поставка осуществляется ж/д транспортом: </w:t>
      </w:r>
    </w:p>
    <w:p w14:paraId="2D75B85B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ст. Комсомольск-Мурманский Октябрьской ж/д – 10 500 тонн,</w:t>
      </w:r>
    </w:p>
    <w:p w14:paraId="182E3A3A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ст. Мурманск Октябрьской ж/д – 7 000 тонн</w:t>
      </w:r>
    </w:p>
    <w:p w14:paraId="407C7B44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ст. Оленегорск Октябрьской ж/д – 2 000 тонн,</w:t>
      </w:r>
    </w:p>
    <w:p w14:paraId="0291C263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 xml:space="preserve">ст. </w:t>
      </w:r>
      <w:proofErr w:type="spellStart"/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Ваенга</w:t>
      </w:r>
      <w:proofErr w:type="spellEnd"/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 xml:space="preserve"> Октябрьской ж/д – 9 000 тонн,</w:t>
      </w:r>
    </w:p>
    <w:p w14:paraId="2CDB0BE9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ст. Кандалакша Октябрьской ж/д – 7 500 тонн,</w:t>
      </w:r>
    </w:p>
    <w:p w14:paraId="6A64A91C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ст. Заполярная Октябрьской ж/д – 6 000 тонн.</w:t>
      </w:r>
    </w:p>
    <w:p w14:paraId="6B9C42D2" w14:textId="77777777" w:rsidR="00F74D51" w:rsidRPr="003125FA" w:rsidRDefault="00F74D51" w:rsidP="00C61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25FA">
        <w:rPr>
          <w:rFonts w:ascii="Times New Roman" w:hAnsi="Times New Roman" w:cs="Times New Roman"/>
          <w:b/>
          <w:sz w:val="24"/>
          <w:szCs w:val="24"/>
        </w:rPr>
        <w:t xml:space="preserve">1.6. </w:t>
      </w:r>
      <w:r w:rsidRPr="003125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14:paraId="4AF9A68E" w14:textId="77777777" w:rsidR="00EA4CCD" w:rsidRPr="00355278" w:rsidRDefault="00EA4CCD" w:rsidP="00EA4CCD">
      <w:pPr>
        <w:tabs>
          <w:tab w:val="num" w:pos="1418"/>
          <w:tab w:val="num" w:pos="150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14:paraId="66776708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</w:t>
      </w:r>
      <w:r w:rsidRPr="0035527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Покупатель не обязан купить у Поставщика незаказанную на основании заявок Продукцию</w:t>
      </w:r>
    </w:p>
    <w:p w14:paraId="0DB888C2" w14:textId="77777777" w:rsidR="00EA4CCD" w:rsidRPr="00355278" w:rsidRDefault="00EA4CCD" w:rsidP="00EA4C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5278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указывается в п.1.5.6. проекта Договора.</w:t>
      </w:r>
    </w:p>
    <w:p w14:paraId="310FF761" w14:textId="77777777" w:rsidR="00F74D51" w:rsidRPr="003125FA" w:rsidRDefault="00F74D51" w:rsidP="00C61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125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31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125FA">
        <w:rPr>
          <w:rFonts w:ascii="Times New Roman" w:hAnsi="Times New Roman" w:cs="Times New Roman"/>
          <w:bCs/>
          <w:sz w:val="24"/>
          <w:szCs w:val="24"/>
        </w:rPr>
        <w:t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  <w:r w:rsidRPr="003125F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1" w:name="ИныеУсловия"/>
      <w:r w:rsidRPr="003125F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1F6C9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1F6C9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3125F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  <w:bookmarkEnd w:id="11"/>
    </w:p>
    <w:p w14:paraId="4C921ADB" w14:textId="77777777" w:rsidR="00F74D51" w:rsidRPr="003125FA" w:rsidRDefault="00F74D51" w:rsidP="00C61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3125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31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125FA">
        <w:rPr>
          <w:rFonts w:ascii="Times New Roman" w:hAnsi="Times New Roman" w:cs="Times New Roman"/>
          <w:bCs/>
          <w:sz w:val="24"/>
          <w:szCs w:val="24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Pr="003125FA">
        <w:rPr>
          <w:rFonts w:ascii="Times New Roman" w:hAnsi="Times New Roman" w:cs="Times New Roman"/>
          <w:bCs/>
          <w:sz w:val="24"/>
          <w:szCs w:val="24"/>
        </w:rPr>
        <w:t>слива)</w:t>
      </w:r>
      <w:bookmarkStart w:id="12" w:name="_GoBack"/>
      <w:bookmarkEnd w:id="12"/>
      <w:r w:rsidRPr="003125FA">
        <w:rPr>
          <w:rFonts w:ascii="Times New Roman" w:hAnsi="Times New Roman" w:cs="Times New Roman"/>
          <w:bCs/>
          <w:sz w:val="24"/>
          <w:szCs w:val="24"/>
        </w:rPr>
        <w:t>/</w:t>
      </w:r>
      <w:proofErr w:type="gramEnd"/>
      <w:r w:rsidRPr="003125FA">
        <w:rPr>
          <w:rFonts w:ascii="Times New Roman" w:hAnsi="Times New Roman" w:cs="Times New Roman"/>
          <w:bCs/>
          <w:sz w:val="24"/>
          <w:szCs w:val="24"/>
        </w:rPr>
        <w:t>резервуар/склад, оплата Покупателем не производится.</w:t>
      </w:r>
      <w:r w:rsidRPr="003125F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  <w:r w:rsidRPr="003125F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3125F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1F6C9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1F6C9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3125F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14:paraId="1C1D1C80" w14:textId="77777777" w:rsidR="008059EB" w:rsidRPr="00EA4CCD" w:rsidRDefault="008059EB" w:rsidP="00C61B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  <w:highlight w:val="yellow"/>
        </w:rPr>
      </w:pPr>
    </w:p>
    <w:p w14:paraId="23DB2548" w14:textId="77777777" w:rsidR="00E439F3" w:rsidRPr="003125FA" w:rsidRDefault="00E439F3" w:rsidP="00C61BCA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A96CEA"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2931F946" w14:textId="77777777" w:rsidR="002E07EE" w:rsidRPr="003125FA" w:rsidRDefault="004D3206" w:rsidP="00C61B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2E07EE" w:rsidRPr="003125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14:paraId="7D34BC28" w14:textId="77777777" w:rsidR="00F74D51" w:rsidRPr="003125FA" w:rsidRDefault="00F74D51" w:rsidP="00C61BC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 –начальник управления материально-технического обеспечения.</w:t>
      </w:r>
    </w:p>
    <w:p w14:paraId="6B23408A" w14:textId="77777777" w:rsidR="00F74D51" w:rsidRPr="003125FA" w:rsidRDefault="00F74D51" w:rsidP="00C61BC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14:paraId="426FF1A2" w14:textId="77777777" w:rsidR="00F74D51" w:rsidRPr="003125FA" w:rsidRDefault="00F74D51" w:rsidP="00C61BC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безопасности;</w:t>
      </w:r>
    </w:p>
    <w:p w14:paraId="5B95A54C" w14:textId="77777777" w:rsidR="00F74D51" w:rsidRPr="003125FA" w:rsidRDefault="00F74D51" w:rsidP="00C61BC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Н.Н. </w:t>
      </w:r>
      <w:proofErr w:type="spellStart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Вдович</w:t>
      </w:r>
      <w:proofErr w:type="spellEnd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по </w:t>
      </w:r>
      <w:proofErr w:type="spellStart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14:paraId="16F33F76" w14:textId="77777777" w:rsidR="00F74D51" w:rsidRPr="003125FA" w:rsidRDefault="00F74D51" w:rsidP="00C61BC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Лазареску – </w:t>
      </w:r>
      <w:proofErr w:type="spellStart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отдела </w:t>
      </w:r>
      <w:proofErr w:type="spellStart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14:paraId="0CD64618" w14:textId="77777777" w:rsidR="00F74D51" w:rsidRPr="003125FA" w:rsidRDefault="00F74D51" w:rsidP="00C61BC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Посунько</w:t>
      </w:r>
      <w:proofErr w:type="spellEnd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специалист по горюче-смазочным материалам отдела </w:t>
      </w:r>
      <w:proofErr w:type="spellStart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p w14:paraId="134BD15A" w14:textId="77777777" w:rsidR="00E439F3" w:rsidRPr="003125FA" w:rsidRDefault="00E439F3" w:rsidP="00C61BC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5EAB19DF" w14:textId="77777777" w:rsidR="003E0AF0" w:rsidRPr="003125FA" w:rsidRDefault="00F74D51" w:rsidP="00C61BC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125FA">
        <w:rPr>
          <w:rFonts w:ascii="Times New Roman" w:hAnsi="Times New Roman" w:cs="Times New Roman"/>
          <w:sz w:val="24"/>
          <w:szCs w:val="24"/>
          <w:lang w:eastAsia="ru-RU"/>
        </w:rPr>
        <w:t>А.С. Козырь</w:t>
      </w:r>
      <w:r w:rsidR="0083503C" w:rsidRPr="003125F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3125FA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14:paraId="650C7858" w14:textId="77777777" w:rsidR="003A0B85" w:rsidRPr="00EA4CCD" w:rsidRDefault="003A0B85" w:rsidP="00C61BC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14:paraId="2A71BD3C" w14:textId="209D332B" w:rsidR="00EF28C0" w:rsidRPr="003125FA" w:rsidRDefault="00EF28C0" w:rsidP="00C61BC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3125FA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23.11</w:t>
      </w:r>
      <w:r w:rsidR="009B5661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EE6420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B5661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54106B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</w:t>
      </w:r>
      <w:r w:rsidR="000532EF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4106B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Домостроительная, д. 2, </w:t>
      </w:r>
      <w:proofErr w:type="spellStart"/>
      <w:r w:rsidR="0054106B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54106B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D68FA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F74D51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439F3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4D51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74D51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E439F3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3125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756489" w14:textId="77777777" w:rsidR="00636CA4" w:rsidRPr="003125FA" w:rsidRDefault="00636CA4" w:rsidP="00C61BC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14:paraId="7A9ECF61" w14:textId="77777777" w:rsidR="00437D39" w:rsidRPr="00EA4CCD" w:rsidRDefault="00437D39" w:rsidP="00C61BC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color w:val="FF0000"/>
          <w:sz w:val="24"/>
          <w:szCs w:val="24"/>
        </w:rPr>
      </w:pPr>
    </w:p>
    <w:p w14:paraId="3986C6DB" w14:textId="77777777" w:rsidR="00666DE2" w:rsidRPr="003125FA" w:rsidRDefault="00666DE2" w:rsidP="00C61BCA">
      <w:pPr>
        <w:numPr>
          <w:ilvl w:val="0"/>
          <w:numId w:val="4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="00164741" w:rsidRPr="003125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36CA4" w:rsidRPr="003125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3125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02879AE6" w14:textId="77777777" w:rsidR="00636CA4" w:rsidRPr="003125FA" w:rsidRDefault="00636CA4" w:rsidP="00C61BC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7.5.3.10. Положения о закупке товаров, работ, услуг АО «МЭС» (ИНН 5190907139, ОГРН 1095190009111),</w:t>
      </w:r>
      <w:r w:rsidRPr="003125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 о проведении запроса предложений в электронной форме на право заключения договора поставки мазута топочного 100 ГОСТ 10585-2013.</w:t>
      </w:r>
    </w:p>
    <w:p w14:paraId="274E2D24" w14:textId="77777777" w:rsidR="00636CA4" w:rsidRPr="003125FA" w:rsidRDefault="00636CA4" w:rsidP="00C61BC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7D2691C6" w14:textId="77777777" w:rsidR="00666DE2" w:rsidRPr="003125FA" w:rsidRDefault="00636CA4" w:rsidP="00C61BCA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 единогласно. </w:t>
      </w:r>
      <w:r w:rsidRPr="003125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14:paraId="4BB345A6" w14:textId="77777777" w:rsidR="009642F9" w:rsidRPr="00EA4CCD" w:rsidRDefault="009642F9" w:rsidP="00C61BCA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783E0B9" w14:textId="77777777" w:rsidR="00880722" w:rsidRPr="00EA4CCD" w:rsidRDefault="00880722" w:rsidP="00C61BCA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950F6DE" w14:textId="77777777" w:rsidR="00E439F3" w:rsidRPr="003125FA" w:rsidRDefault="00E439F3" w:rsidP="00C61BC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121B7E70" w14:textId="77777777" w:rsidR="00534819" w:rsidRPr="003125FA" w:rsidRDefault="00B365B7" w:rsidP="00C61BC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14:paraId="43CE55B8" w14:textId="77777777" w:rsidR="00B365B7" w:rsidRPr="003125FA" w:rsidRDefault="00F74D51" w:rsidP="00C61BC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И.А. Обухов</w:t>
      </w:r>
      <w:r w:rsidR="00B365B7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5DBB552D" w14:textId="77777777" w:rsidR="00534819" w:rsidRPr="003125FA" w:rsidRDefault="00534819" w:rsidP="0067646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BF774F" w14:textId="77777777" w:rsidR="00534819" w:rsidRPr="003125FA" w:rsidRDefault="00534819" w:rsidP="00C61B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2A511B58" w14:textId="77777777" w:rsidR="00B365B7" w:rsidRPr="003125FA" w:rsidRDefault="00F74D51" w:rsidP="00C61BC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5FA">
        <w:rPr>
          <w:rFonts w:ascii="Times New Roman" w:hAnsi="Times New Roman" w:cs="Times New Roman"/>
          <w:sz w:val="24"/>
          <w:szCs w:val="24"/>
          <w:lang w:eastAsia="ar-SA"/>
        </w:rPr>
        <w:t>А.В. Тишкин</w:t>
      </w:r>
      <w:r w:rsidR="006344F2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244F9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0492CC60" w14:textId="77777777" w:rsidR="00D82F92" w:rsidRPr="003125FA" w:rsidRDefault="00D82F92" w:rsidP="00C61BC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B72458" w14:textId="6A61CDCC" w:rsidR="00FF0E32" w:rsidRPr="003125FA" w:rsidRDefault="00F74D51" w:rsidP="00C61BCA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5FA">
        <w:rPr>
          <w:rFonts w:ascii="Times New Roman" w:eastAsia="Calibri" w:hAnsi="Times New Roman" w:cs="Times New Roman"/>
          <w:iCs/>
          <w:sz w:val="24"/>
          <w:szCs w:val="24"/>
        </w:rPr>
        <w:t>В.В. Лазареску</w:t>
      </w:r>
      <w:r w:rsidR="007C51CF" w:rsidRPr="003125FA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                                  </w:t>
      </w:r>
      <w:r w:rsidRPr="003125FA">
        <w:rPr>
          <w:rFonts w:ascii="Times New Roman" w:eastAsia="Calibri" w:hAnsi="Times New Roman" w:cs="Times New Roman"/>
          <w:iCs/>
          <w:sz w:val="24"/>
          <w:szCs w:val="24"/>
        </w:rPr>
        <w:t xml:space="preserve">   </w:t>
      </w:r>
      <w:r w:rsidR="001244F9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22F9F08E" w14:textId="77777777" w:rsidR="00FF0E32" w:rsidRPr="003125FA" w:rsidRDefault="00FF0E32" w:rsidP="00C61BCA">
      <w:pPr>
        <w:tabs>
          <w:tab w:val="left" w:pos="623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E2DFB" w14:textId="4520EAB8" w:rsidR="00680C26" w:rsidRPr="003125FA" w:rsidRDefault="00F74D51" w:rsidP="00676461">
      <w:pPr>
        <w:tabs>
          <w:tab w:val="left" w:pos="6237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Н.Н. </w:t>
      </w:r>
      <w:proofErr w:type="spellStart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Вдович</w:t>
      </w:r>
      <w:proofErr w:type="spellEnd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125FA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                                        </w:t>
      </w:r>
      <w:r w:rsidR="001244F9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0E86F172" w14:textId="77777777" w:rsidR="00A72D3E" w:rsidRPr="003125FA" w:rsidRDefault="00F74D51" w:rsidP="00C61BCA">
      <w:pPr>
        <w:tabs>
          <w:tab w:val="left" w:pos="6237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125F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69E94E2C" w14:textId="1AD965FE" w:rsidR="00D82F92" w:rsidRPr="003125FA" w:rsidRDefault="00551FCD" w:rsidP="00C61BC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Посунько</w:t>
      </w:r>
      <w:proofErr w:type="spellEnd"/>
      <w:r w:rsidR="00D82F92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76461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44F9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3668CAD2" w14:textId="77777777" w:rsidR="00B365B7" w:rsidRPr="003125FA" w:rsidRDefault="00B365B7" w:rsidP="00C61BC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39B626" w14:textId="77777777" w:rsidR="00B365B7" w:rsidRPr="003125FA" w:rsidRDefault="00B365B7" w:rsidP="00C61B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5A0DC42B" w14:textId="2A8DC580" w:rsidR="00F57ECC" w:rsidRPr="003125FA" w:rsidRDefault="00676461" w:rsidP="0067646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proofErr w:type="gramStart"/>
      <w:r w:rsidR="00011B63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244F9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1244F9" w:rsidRPr="003125F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sectPr w:rsidR="00F57ECC" w:rsidRPr="003125FA" w:rsidSect="00D95B80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81E8D" w14:textId="77777777" w:rsidR="00C65FF7" w:rsidRDefault="00C65FF7" w:rsidP="00600A82">
      <w:pPr>
        <w:spacing w:after="0" w:line="240" w:lineRule="auto"/>
      </w:pPr>
      <w:r>
        <w:separator/>
      </w:r>
    </w:p>
  </w:endnote>
  <w:endnote w:type="continuationSeparator" w:id="0">
    <w:p w14:paraId="4A201EE7" w14:textId="77777777" w:rsidR="00C65FF7" w:rsidRDefault="00C65FF7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3523B" w14:textId="77777777" w:rsidR="00C65FF7" w:rsidRDefault="00C65FF7" w:rsidP="00600A82">
      <w:pPr>
        <w:spacing w:after="0" w:line="240" w:lineRule="auto"/>
      </w:pPr>
      <w:r>
        <w:separator/>
      </w:r>
    </w:p>
  </w:footnote>
  <w:footnote w:type="continuationSeparator" w:id="0">
    <w:p w14:paraId="2ACFA2F2" w14:textId="77777777" w:rsidR="00C65FF7" w:rsidRDefault="00C65FF7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B75E68" w14:textId="77777777" w:rsidR="005A0915" w:rsidRDefault="001F6C9E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5A0915">
          <w:fldChar w:fldCharType="begin"/>
        </w:r>
        <w:r w:rsidR="005A0915">
          <w:instrText>PAGE   \* MERGEFORMAT</w:instrText>
        </w:r>
        <w:r w:rsidR="005A0915">
          <w:fldChar w:fldCharType="separate"/>
        </w:r>
        <w:r w:rsidR="005A0915">
          <w:rPr>
            <w:noProof/>
          </w:rPr>
          <w:t>2</w:t>
        </w:r>
        <w:r w:rsidR="005A0915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14:paraId="3CAD8BBB" w14:textId="77777777"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14:paraId="68D65781" w14:textId="77777777" w:rsidR="005A0915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14:paraId="01E7D026" w14:textId="77777777" w:rsidR="005A0915" w:rsidRPr="00FB01CC" w:rsidRDefault="005A0915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Pr="00B53A01">
          <w:t xml:space="preserve"> 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28.11</w:t>
        </w:r>
        <w:r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10321098"/>
      <w:docPartObj>
        <w:docPartGallery w:val="Page Numbers (Top of Page)"/>
        <w:docPartUnique/>
      </w:docPartObj>
    </w:sdtPr>
    <w:sdtEndPr/>
    <w:sdtContent>
      <w:p w14:paraId="01AF61CE" w14:textId="77777777" w:rsidR="005A0915" w:rsidRPr="007C51CF" w:rsidRDefault="005A0915" w:rsidP="00B53A01">
        <w:pPr>
          <w:pStyle w:val="a3"/>
          <w:jc w:val="center"/>
          <w:rPr>
            <w:sz w:val="16"/>
            <w:szCs w:val="16"/>
          </w:rPr>
        </w:pPr>
        <w:r w:rsidRPr="007C51CF">
          <w:rPr>
            <w:sz w:val="16"/>
            <w:szCs w:val="16"/>
          </w:rPr>
          <w:fldChar w:fldCharType="begin"/>
        </w:r>
        <w:r w:rsidRPr="007C51CF">
          <w:rPr>
            <w:sz w:val="16"/>
            <w:szCs w:val="16"/>
          </w:rPr>
          <w:instrText>PAGE   \* MERGEFORMAT</w:instrText>
        </w:r>
        <w:r w:rsidRPr="007C51CF">
          <w:rPr>
            <w:sz w:val="16"/>
            <w:szCs w:val="16"/>
          </w:rPr>
          <w:fldChar w:fldCharType="separate"/>
        </w:r>
        <w:r w:rsidR="001F6C9E">
          <w:rPr>
            <w:noProof/>
            <w:sz w:val="16"/>
            <w:szCs w:val="16"/>
          </w:rPr>
          <w:t>3</w:t>
        </w:r>
        <w:r w:rsidRPr="007C51CF">
          <w:rPr>
            <w:sz w:val="16"/>
            <w:szCs w:val="16"/>
          </w:rPr>
          <w:fldChar w:fldCharType="end"/>
        </w:r>
      </w:p>
      <w:sdt>
        <w:sdtPr>
          <w:rPr>
            <w:sz w:val="16"/>
            <w:szCs w:val="16"/>
          </w:rPr>
          <w:id w:val="637770663"/>
          <w:docPartObj>
            <w:docPartGallery w:val="Page Numbers (Top of Page)"/>
            <w:docPartUnique/>
          </w:docPartObj>
        </w:sdtPr>
        <w:sdtEndPr/>
        <w:sdtContent>
          <w:p w14:paraId="4047D48F" w14:textId="5F680B3D" w:rsidR="005A0915" w:rsidRPr="002B02ED" w:rsidRDefault="005A0915" w:rsidP="00164741">
            <w:pPr>
              <w:pStyle w:val="a3"/>
              <w:ind w:left="5245"/>
              <w:jc w:val="both"/>
              <w:rPr>
                <w:sz w:val="16"/>
                <w:szCs w:val="16"/>
              </w:rPr>
            </w:pP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Протокол №1 заседания Комиссии по закупке на право заключения договора поставки </w:t>
            </w:r>
            <w:r w:rsidR="00235DAD">
              <w:rPr>
                <w:rFonts w:ascii="Times New Roman" w:eastAsia="Calibri" w:hAnsi="Times New Roman" w:cs="Times New Roman"/>
                <w:sz w:val="16"/>
                <w:szCs w:val="16"/>
              </w:rPr>
              <w:t>мазута топочного 100 ГОСТ 10585-2013</w:t>
            </w:r>
            <w:r w:rsidRPr="007C51CF">
              <w:rPr>
                <w:sz w:val="16"/>
                <w:szCs w:val="16"/>
              </w:rPr>
              <w:t xml:space="preserve"> 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3125FA">
              <w:rPr>
                <w:rFonts w:ascii="Times New Roman" w:eastAsia="Calibri" w:hAnsi="Times New Roman" w:cs="Times New Roman"/>
                <w:sz w:val="16"/>
                <w:szCs w:val="16"/>
              </w:rPr>
              <w:t>23.11</w:t>
            </w:r>
            <w:r w:rsidRPr="007C51CF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2B02ED">
              <w:rPr>
                <w:rFonts w:ascii="Times New Roman" w:eastAsia="Calibri" w:hAnsi="Times New Roman" w:cs="Times New Roman"/>
                <w:sz w:val="16"/>
                <w:szCs w:val="16"/>
              </w:rPr>
              <w:t>2021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206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434" w:hanging="360"/>
      </w:pPr>
    </w:lvl>
    <w:lvl w:ilvl="2" w:tplc="0419001B">
      <w:start w:val="1"/>
      <w:numFmt w:val="lowerRoman"/>
      <w:lvlText w:val="%3."/>
      <w:lvlJc w:val="right"/>
      <w:pPr>
        <w:ind w:left="3154" w:hanging="180"/>
      </w:pPr>
    </w:lvl>
    <w:lvl w:ilvl="3" w:tplc="0419000F">
      <w:start w:val="1"/>
      <w:numFmt w:val="decimal"/>
      <w:lvlText w:val="%4."/>
      <w:lvlJc w:val="left"/>
      <w:pPr>
        <w:ind w:left="3874" w:hanging="360"/>
      </w:pPr>
    </w:lvl>
    <w:lvl w:ilvl="4" w:tplc="04190019">
      <w:start w:val="1"/>
      <w:numFmt w:val="lowerLetter"/>
      <w:lvlText w:val="%5."/>
      <w:lvlJc w:val="left"/>
      <w:pPr>
        <w:ind w:left="4594" w:hanging="360"/>
      </w:pPr>
    </w:lvl>
    <w:lvl w:ilvl="5" w:tplc="0419001B">
      <w:start w:val="1"/>
      <w:numFmt w:val="lowerRoman"/>
      <w:lvlText w:val="%6."/>
      <w:lvlJc w:val="right"/>
      <w:pPr>
        <w:ind w:left="5314" w:hanging="180"/>
      </w:pPr>
    </w:lvl>
    <w:lvl w:ilvl="6" w:tplc="0419000F">
      <w:start w:val="1"/>
      <w:numFmt w:val="decimal"/>
      <w:lvlText w:val="%7."/>
      <w:lvlJc w:val="left"/>
      <w:pPr>
        <w:ind w:left="6034" w:hanging="360"/>
      </w:pPr>
    </w:lvl>
    <w:lvl w:ilvl="7" w:tplc="04190019">
      <w:start w:val="1"/>
      <w:numFmt w:val="lowerLetter"/>
      <w:lvlText w:val="%8."/>
      <w:lvlJc w:val="left"/>
      <w:pPr>
        <w:ind w:left="6754" w:hanging="360"/>
      </w:pPr>
    </w:lvl>
    <w:lvl w:ilvl="8" w:tplc="0419001B">
      <w:start w:val="1"/>
      <w:numFmt w:val="lowerRoman"/>
      <w:lvlText w:val="%9."/>
      <w:lvlJc w:val="right"/>
      <w:pPr>
        <w:ind w:left="7474" w:hanging="180"/>
      </w:pPr>
    </w:lvl>
  </w:abstractNum>
  <w:abstractNum w:abstractNumId="3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577273E1"/>
    <w:multiLevelType w:val="hybridMultilevel"/>
    <w:tmpl w:val="B5109676"/>
    <w:lvl w:ilvl="0" w:tplc="A1166198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11B63"/>
    <w:rsid w:val="0001510B"/>
    <w:rsid w:val="000200B3"/>
    <w:rsid w:val="00021F8E"/>
    <w:rsid w:val="00023B8F"/>
    <w:rsid w:val="000274BF"/>
    <w:rsid w:val="00031221"/>
    <w:rsid w:val="0003130A"/>
    <w:rsid w:val="000368F6"/>
    <w:rsid w:val="000532EF"/>
    <w:rsid w:val="000624D6"/>
    <w:rsid w:val="00067769"/>
    <w:rsid w:val="00071F84"/>
    <w:rsid w:val="00080D05"/>
    <w:rsid w:val="00081774"/>
    <w:rsid w:val="00083602"/>
    <w:rsid w:val="00084A8E"/>
    <w:rsid w:val="0009630A"/>
    <w:rsid w:val="000A2803"/>
    <w:rsid w:val="000A2BD5"/>
    <w:rsid w:val="000B3874"/>
    <w:rsid w:val="000D401B"/>
    <w:rsid w:val="000D4B3B"/>
    <w:rsid w:val="000F1727"/>
    <w:rsid w:val="00102F64"/>
    <w:rsid w:val="00103608"/>
    <w:rsid w:val="00107800"/>
    <w:rsid w:val="00107D15"/>
    <w:rsid w:val="001122DB"/>
    <w:rsid w:val="00113247"/>
    <w:rsid w:val="001212CB"/>
    <w:rsid w:val="001244F9"/>
    <w:rsid w:val="0013012D"/>
    <w:rsid w:val="00131FAA"/>
    <w:rsid w:val="001337DE"/>
    <w:rsid w:val="001374B1"/>
    <w:rsid w:val="001379E8"/>
    <w:rsid w:val="0014397E"/>
    <w:rsid w:val="00153019"/>
    <w:rsid w:val="00164741"/>
    <w:rsid w:val="00166B67"/>
    <w:rsid w:val="001706A3"/>
    <w:rsid w:val="00170D11"/>
    <w:rsid w:val="00172188"/>
    <w:rsid w:val="00172819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1F6C9E"/>
    <w:rsid w:val="0020015D"/>
    <w:rsid w:val="0022239E"/>
    <w:rsid w:val="002333F6"/>
    <w:rsid w:val="00235DAD"/>
    <w:rsid w:val="00237C29"/>
    <w:rsid w:val="00266B0E"/>
    <w:rsid w:val="00281438"/>
    <w:rsid w:val="00284035"/>
    <w:rsid w:val="002A6E71"/>
    <w:rsid w:val="002B02ED"/>
    <w:rsid w:val="002B1ACE"/>
    <w:rsid w:val="002B770A"/>
    <w:rsid w:val="002C298C"/>
    <w:rsid w:val="002C4E7B"/>
    <w:rsid w:val="002C72F3"/>
    <w:rsid w:val="002D001E"/>
    <w:rsid w:val="002D0E3C"/>
    <w:rsid w:val="002D133A"/>
    <w:rsid w:val="002D73AB"/>
    <w:rsid w:val="002E07EE"/>
    <w:rsid w:val="002E6E30"/>
    <w:rsid w:val="002F02F4"/>
    <w:rsid w:val="002F7836"/>
    <w:rsid w:val="00301DA9"/>
    <w:rsid w:val="00305F8E"/>
    <w:rsid w:val="00306007"/>
    <w:rsid w:val="00306517"/>
    <w:rsid w:val="003069F7"/>
    <w:rsid w:val="003125FA"/>
    <w:rsid w:val="0031265E"/>
    <w:rsid w:val="0031276D"/>
    <w:rsid w:val="00315930"/>
    <w:rsid w:val="00315D60"/>
    <w:rsid w:val="003242E5"/>
    <w:rsid w:val="003275B1"/>
    <w:rsid w:val="00327C0D"/>
    <w:rsid w:val="00331658"/>
    <w:rsid w:val="00336546"/>
    <w:rsid w:val="003432C4"/>
    <w:rsid w:val="003526AC"/>
    <w:rsid w:val="00353A74"/>
    <w:rsid w:val="003541B2"/>
    <w:rsid w:val="00355581"/>
    <w:rsid w:val="003601FF"/>
    <w:rsid w:val="00371096"/>
    <w:rsid w:val="003731DD"/>
    <w:rsid w:val="003A0B85"/>
    <w:rsid w:val="003C0C2E"/>
    <w:rsid w:val="003C3850"/>
    <w:rsid w:val="003E0AF0"/>
    <w:rsid w:val="003F0134"/>
    <w:rsid w:val="003F0240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92144"/>
    <w:rsid w:val="004A1414"/>
    <w:rsid w:val="004A247F"/>
    <w:rsid w:val="004B1DFA"/>
    <w:rsid w:val="004B4798"/>
    <w:rsid w:val="004D0CD4"/>
    <w:rsid w:val="004D3206"/>
    <w:rsid w:val="004E7446"/>
    <w:rsid w:val="004F2218"/>
    <w:rsid w:val="004F5215"/>
    <w:rsid w:val="004F72E7"/>
    <w:rsid w:val="005018DD"/>
    <w:rsid w:val="005027DE"/>
    <w:rsid w:val="00526941"/>
    <w:rsid w:val="00531F0F"/>
    <w:rsid w:val="00534819"/>
    <w:rsid w:val="0054106B"/>
    <w:rsid w:val="00551FCD"/>
    <w:rsid w:val="00572172"/>
    <w:rsid w:val="00572D7D"/>
    <w:rsid w:val="00581040"/>
    <w:rsid w:val="00585CA0"/>
    <w:rsid w:val="00592332"/>
    <w:rsid w:val="005976A4"/>
    <w:rsid w:val="005A0915"/>
    <w:rsid w:val="005C0CDE"/>
    <w:rsid w:val="005D4D35"/>
    <w:rsid w:val="005D597F"/>
    <w:rsid w:val="005E21B1"/>
    <w:rsid w:val="005E78E2"/>
    <w:rsid w:val="005F0522"/>
    <w:rsid w:val="005F1DC2"/>
    <w:rsid w:val="005F650A"/>
    <w:rsid w:val="00600A82"/>
    <w:rsid w:val="00611558"/>
    <w:rsid w:val="00613486"/>
    <w:rsid w:val="00614123"/>
    <w:rsid w:val="00623B0E"/>
    <w:rsid w:val="00634088"/>
    <w:rsid w:val="006344F2"/>
    <w:rsid w:val="00636CA4"/>
    <w:rsid w:val="006424F1"/>
    <w:rsid w:val="0065240A"/>
    <w:rsid w:val="00661697"/>
    <w:rsid w:val="00662EE0"/>
    <w:rsid w:val="00666DE2"/>
    <w:rsid w:val="00667A14"/>
    <w:rsid w:val="00670255"/>
    <w:rsid w:val="0067153F"/>
    <w:rsid w:val="00676461"/>
    <w:rsid w:val="00680C26"/>
    <w:rsid w:val="00686977"/>
    <w:rsid w:val="00692A32"/>
    <w:rsid w:val="006B7180"/>
    <w:rsid w:val="006B7E2D"/>
    <w:rsid w:val="006C43CE"/>
    <w:rsid w:val="006C648F"/>
    <w:rsid w:val="006D441B"/>
    <w:rsid w:val="006D46C7"/>
    <w:rsid w:val="006E44D3"/>
    <w:rsid w:val="006E5D4D"/>
    <w:rsid w:val="006E5E50"/>
    <w:rsid w:val="006F03C3"/>
    <w:rsid w:val="006F39C8"/>
    <w:rsid w:val="006F79DB"/>
    <w:rsid w:val="00702663"/>
    <w:rsid w:val="00702EC5"/>
    <w:rsid w:val="007234C8"/>
    <w:rsid w:val="007253E4"/>
    <w:rsid w:val="00727578"/>
    <w:rsid w:val="00727FD1"/>
    <w:rsid w:val="00732B81"/>
    <w:rsid w:val="007373E0"/>
    <w:rsid w:val="00753176"/>
    <w:rsid w:val="007557D2"/>
    <w:rsid w:val="00757696"/>
    <w:rsid w:val="00762163"/>
    <w:rsid w:val="007628E7"/>
    <w:rsid w:val="00763D04"/>
    <w:rsid w:val="00776566"/>
    <w:rsid w:val="00782B2D"/>
    <w:rsid w:val="0078377D"/>
    <w:rsid w:val="00791746"/>
    <w:rsid w:val="00793358"/>
    <w:rsid w:val="007A2068"/>
    <w:rsid w:val="007A54A8"/>
    <w:rsid w:val="007A5F72"/>
    <w:rsid w:val="007A6D94"/>
    <w:rsid w:val="007B2E55"/>
    <w:rsid w:val="007B5265"/>
    <w:rsid w:val="007C51CF"/>
    <w:rsid w:val="007C53A5"/>
    <w:rsid w:val="007E60D7"/>
    <w:rsid w:val="007F1E96"/>
    <w:rsid w:val="007F63C3"/>
    <w:rsid w:val="00802E60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503C"/>
    <w:rsid w:val="00836F48"/>
    <w:rsid w:val="008377FF"/>
    <w:rsid w:val="00841D2B"/>
    <w:rsid w:val="00847D27"/>
    <w:rsid w:val="0086136B"/>
    <w:rsid w:val="008621F5"/>
    <w:rsid w:val="0086395E"/>
    <w:rsid w:val="00864BD5"/>
    <w:rsid w:val="0086710E"/>
    <w:rsid w:val="008677B6"/>
    <w:rsid w:val="00873608"/>
    <w:rsid w:val="00880722"/>
    <w:rsid w:val="0088158C"/>
    <w:rsid w:val="008873A6"/>
    <w:rsid w:val="00890734"/>
    <w:rsid w:val="00893CE0"/>
    <w:rsid w:val="00894C3C"/>
    <w:rsid w:val="008B542E"/>
    <w:rsid w:val="008B6A70"/>
    <w:rsid w:val="008C328F"/>
    <w:rsid w:val="008C457F"/>
    <w:rsid w:val="008D12AB"/>
    <w:rsid w:val="00901D20"/>
    <w:rsid w:val="0090430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A4F45"/>
    <w:rsid w:val="009B11E2"/>
    <w:rsid w:val="009B5661"/>
    <w:rsid w:val="009C5665"/>
    <w:rsid w:val="009C78B0"/>
    <w:rsid w:val="009D68FA"/>
    <w:rsid w:val="009E49A9"/>
    <w:rsid w:val="009F391D"/>
    <w:rsid w:val="00A00A55"/>
    <w:rsid w:val="00A0151A"/>
    <w:rsid w:val="00A03298"/>
    <w:rsid w:val="00A03AD8"/>
    <w:rsid w:val="00A1088E"/>
    <w:rsid w:val="00A10DEE"/>
    <w:rsid w:val="00A21BCC"/>
    <w:rsid w:val="00A324C9"/>
    <w:rsid w:val="00A41241"/>
    <w:rsid w:val="00A41877"/>
    <w:rsid w:val="00A47EC1"/>
    <w:rsid w:val="00A52D74"/>
    <w:rsid w:val="00A53086"/>
    <w:rsid w:val="00A61C75"/>
    <w:rsid w:val="00A64DB6"/>
    <w:rsid w:val="00A701D7"/>
    <w:rsid w:val="00A72D3E"/>
    <w:rsid w:val="00A80788"/>
    <w:rsid w:val="00A80F49"/>
    <w:rsid w:val="00A86172"/>
    <w:rsid w:val="00A92A8B"/>
    <w:rsid w:val="00A934F1"/>
    <w:rsid w:val="00A93CE1"/>
    <w:rsid w:val="00A96CEA"/>
    <w:rsid w:val="00AA0651"/>
    <w:rsid w:val="00AC34A9"/>
    <w:rsid w:val="00AD0139"/>
    <w:rsid w:val="00AD4BCE"/>
    <w:rsid w:val="00AE18E1"/>
    <w:rsid w:val="00AE2F86"/>
    <w:rsid w:val="00AE6C3D"/>
    <w:rsid w:val="00AF5FC8"/>
    <w:rsid w:val="00AF7600"/>
    <w:rsid w:val="00B0538D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75F63"/>
    <w:rsid w:val="00B8170C"/>
    <w:rsid w:val="00B905C2"/>
    <w:rsid w:val="00B90CEA"/>
    <w:rsid w:val="00B97AFB"/>
    <w:rsid w:val="00BA2AD2"/>
    <w:rsid w:val="00BA45BA"/>
    <w:rsid w:val="00BD1439"/>
    <w:rsid w:val="00BD38BA"/>
    <w:rsid w:val="00BD45EC"/>
    <w:rsid w:val="00BE5341"/>
    <w:rsid w:val="00BF19F5"/>
    <w:rsid w:val="00BF341C"/>
    <w:rsid w:val="00C10304"/>
    <w:rsid w:val="00C25FD4"/>
    <w:rsid w:val="00C27AF5"/>
    <w:rsid w:val="00C367D4"/>
    <w:rsid w:val="00C44D46"/>
    <w:rsid w:val="00C568DA"/>
    <w:rsid w:val="00C61BCA"/>
    <w:rsid w:val="00C65FF7"/>
    <w:rsid w:val="00C812DA"/>
    <w:rsid w:val="00C8265F"/>
    <w:rsid w:val="00C8375A"/>
    <w:rsid w:val="00C9031B"/>
    <w:rsid w:val="00C903BD"/>
    <w:rsid w:val="00CA2B42"/>
    <w:rsid w:val="00CB01F0"/>
    <w:rsid w:val="00CB3A40"/>
    <w:rsid w:val="00CB4B52"/>
    <w:rsid w:val="00CC7C30"/>
    <w:rsid w:val="00CE3030"/>
    <w:rsid w:val="00CE5B5F"/>
    <w:rsid w:val="00CE7C9C"/>
    <w:rsid w:val="00CF072F"/>
    <w:rsid w:val="00CF0A14"/>
    <w:rsid w:val="00CF3FB0"/>
    <w:rsid w:val="00D001E8"/>
    <w:rsid w:val="00D0116E"/>
    <w:rsid w:val="00D05B0D"/>
    <w:rsid w:val="00D05C09"/>
    <w:rsid w:val="00D121DD"/>
    <w:rsid w:val="00D23CB0"/>
    <w:rsid w:val="00D24FF5"/>
    <w:rsid w:val="00D2608B"/>
    <w:rsid w:val="00D333C8"/>
    <w:rsid w:val="00D37EE6"/>
    <w:rsid w:val="00D51ECD"/>
    <w:rsid w:val="00D549A5"/>
    <w:rsid w:val="00D60143"/>
    <w:rsid w:val="00D60499"/>
    <w:rsid w:val="00D640A0"/>
    <w:rsid w:val="00D66988"/>
    <w:rsid w:val="00D76AC2"/>
    <w:rsid w:val="00D82F92"/>
    <w:rsid w:val="00D84A2E"/>
    <w:rsid w:val="00D904D3"/>
    <w:rsid w:val="00D95B80"/>
    <w:rsid w:val="00DA1228"/>
    <w:rsid w:val="00DA271D"/>
    <w:rsid w:val="00DA77BC"/>
    <w:rsid w:val="00DB1555"/>
    <w:rsid w:val="00DB6DEC"/>
    <w:rsid w:val="00DC5129"/>
    <w:rsid w:val="00DD003C"/>
    <w:rsid w:val="00DD0889"/>
    <w:rsid w:val="00DE0369"/>
    <w:rsid w:val="00DE05B8"/>
    <w:rsid w:val="00DE4EEA"/>
    <w:rsid w:val="00E03FA3"/>
    <w:rsid w:val="00E03FE2"/>
    <w:rsid w:val="00E20FD0"/>
    <w:rsid w:val="00E2310A"/>
    <w:rsid w:val="00E3088C"/>
    <w:rsid w:val="00E314F2"/>
    <w:rsid w:val="00E439F3"/>
    <w:rsid w:val="00E46F68"/>
    <w:rsid w:val="00E50ECA"/>
    <w:rsid w:val="00E50F6B"/>
    <w:rsid w:val="00E52CD1"/>
    <w:rsid w:val="00E61865"/>
    <w:rsid w:val="00E6577B"/>
    <w:rsid w:val="00E6651E"/>
    <w:rsid w:val="00E72D1D"/>
    <w:rsid w:val="00EA2328"/>
    <w:rsid w:val="00EA41C0"/>
    <w:rsid w:val="00EA4CCD"/>
    <w:rsid w:val="00EB20AE"/>
    <w:rsid w:val="00EB559D"/>
    <w:rsid w:val="00EC0FED"/>
    <w:rsid w:val="00EC18AA"/>
    <w:rsid w:val="00EC43CD"/>
    <w:rsid w:val="00EC7F10"/>
    <w:rsid w:val="00ED4CC8"/>
    <w:rsid w:val="00EE6420"/>
    <w:rsid w:val="00EF28C0"/>
    <w:rsid w:val="00F047F0"/>
    <w:rsid w:val="00F16A10"/>
    <w:rsid w:val="00F24B18"/>
    <w:rsid w:val="00F26195"/>
    <w:rsid w:val="00F26FDA"/>
    <w:rsid w:val="00F2744C"/>
    <w:rsid w:val="00F27FC5"/>
    <w:rsid w:val="00F4616F"/>
    <w:rsid w:val="00F466A0"/>
    <w:rsid w:val="00F57ECC"/>
    <w:rsid w:val="00F62AC0"/>
    <w:rsid w:val="00F74D51"/>
    <w:rsid w:val="00F8285D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E644A"/>
    <w:rsid w:val="00FF0E32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C99F47"/>
  <w15:docId w15:val="{4A819633-C2CD-43C7-B455-54BC4C68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aliases w:val="Мой Список,Bullet_IRAO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uiPriority w:val="99"/>
    <w:unhideWhenUsed/>
    <w:rsid w:val="00E50F6B"/>
    <w:pPr>
      <w:spacing w:after="0"/>
      <w:ind w:firstLine="709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E50F6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50F6B"/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6">
    <w:name w:val="Абзац списка Знак"/>
    <w:aliases w:val="Мой Список Знак,Bullet_IRAO Знак"/>
    <w:link w:val="a5"/>
    <w:uiPriority w:val="34"/>
    <w:rsid w:val="00666DE2"/>
  </w:style>
  <w:style w:type="character" w:styleId="ad">
    <w:name w:val="annotation reference"/>
    <w:basedOn w:val="a0"/>
    <w:uiPriority w:val="99"/>
    <w:semiHidden/>
    <w:unhideWhenUsed/>
    <w:rsid w:val="0028403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84035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8403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8403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840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144B2-E459-4B11-89BA-C2C0C0DD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С. Козырь</cp:lastModifiedBy>
  <cp:revision>5</cp:revision>
  <cp:lastPrinted>2021-10-21T09:02:00Z</cp:lastPrinted>
  <dcterms:created xsi:type="dcterms:W3CDTF">2021-10-21T08:59:00Z</dcterms:created>
  <dcterms:modified xsi:type="dcterms:W3CDTF">2021-11-23T05:33:00Z</dcterms:modified>
</cp:coreProperties>
</file>